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0E" w:rsidRPr="00A91B5E" w:rsidRDefault="001A480E" w:rsidP="001A480E">
      <w:pPr>
        <w:spacing w:before="120"/>
        <w:jc w:val="center"/>
        <w:rPr>
          <w:b/>
          <w:sz w:val="32"/>
          <w:szCs w:val="32"/>
          <w:lang w:val="en-US"/>
        </w:rPr>
      </w:pPr>
      <w:r w:rsidRPr="00A91B5E">
        <w:rPr>
          <w:b/>
          <w:sz w:val="32"/>
          <w:szCs w:val="32"/>
          <w:lang w:val="en-US"/>
        </w:rPr>
        <w:t>ALICE PROGRAM</w:t>
      </w:r>
    </w:p>
    <w:p w:rsidR="00682D01" w:rsidRPr="00A91B5E" w:rsidRDefault="001A480E" w:rsidP="001A480E">
      <w:pPr>
        <w:spacing w:before="120"/>
        <w:jc w:val="center"/>
        <w:rPr>
          <w:b/>
          <w:i/>
          <w:sz w:val="32"/>
          <w:szCs w:val="32"/>
          <w:lang w:val="en-US"/>
        </w:rPr>
      </w:pPr>
      <w:r w:rsidRPr="00A91B5E">
        <w:rPr>
          <w:b/>
          <w:i/>
          <w:sz w:val="32"/>
          <w:szCs w:val="32"/>
          <w:lang w:val="en-US"/>
        </w:rPr>
        <w:t xml:space="preserve">LIAISON WITH RESEARCH AND INNOVATION PROJECTS </w:t>
      </w:r>
    </w:p>
    <w:p w:rsidR="00A91B5E" w:rsidRPr="00A91B5E" w:rsidRDefault="001A480E" w:rsidP="00A91B5E">
      <w:pPr>
        <w:jc w:val="both"/>
        <w:rPr>
          <w:lang w:val="en-US"/>
        </w:rPr>
      </w:pPr>
      <w:r>
        <w:rPr>
          <w:lang w:val="en-US"/>
        </w:rPr>
        <w:t>ALICE is the European Technology Platform on Logistics</w:t>
      </w:r>
      <w:r w:rsidR="00A91B5E">
        <w:rPr>
          <w:lang w:val="en-US"/>
        </w:rPr>
        <w:t xml:space="preserve"> </w:t>
      </w:r>
      <w:r w:rsidR="00A91B5E" w:rsidRPr="00A91B5E">
        <w:rPr>
          <w:lang w:val="en-US"/>
        </w:rPr>
        <w:t>set-up to develop a comprehensive strategy for research, innovation and market deployment of logistics and supply chain management innovation in Europe. The platform support, assist and advise the European Commission into the implementation of the EU Program for research: Horizon 2020</w:t>
      </w:r>
      <w:r w:rsidR="00A91B5E">
        <w:rPr>
          <w:lang w:val="en-US"/>
        </w:rPr>
        <w:t>,</w:t>
      </w:r>
      <w:r w:rsidR="00A91B5E" w:rsidRPr="00A91B5E">
        <w:rPr>
          <w:lang w:val="en-US"/>
        </w:rPr>
        <w:t xml:space="preserve"> in the area of Logistics.</w:t>
      </w:r>
      <w:r w:rsidR="00A91B5E">
        <w:rPr>
          <w:lang w:val="en-US"/>
        </w:rPr>
        <w:t xml:space="preserve"> </w:t>
      </w:r>
      <w:r w:rsidR="00A91B5E" w:rsidRPr="00A91B5E">
        <w:rPr>
          <w:lang w:val="en-US"/>
        </w:rPr>
        <w:t>ALICE was officially recognized as a European Tech</w:t>
      </w:r>
      <w:r w:rsidR="00A91B5E">
        <w:rPr>
          <w:lang w:val="en-US"/>
        </w:rPr>
        <w:t xml:space="preserve">nology Platform by the European </w:t>
      </w:r>
      <w:r w:rsidR="00A91B5E" w:rsidRPr="00A91B5E">
        <w:rPr>
          <w:lang w:val="en-US"/>
        </w:rPr>
        <w:t>Commission in July 2013.</w:t>
      </w:r>
    </w:p>
    <w:p w:rsidR="001A480E" w:rsidRDefault="00A91B5E" w:rsidP="00A91B5E">
      <w:pPr>
        <w:jc w:val="both"/>
        <w:rPr>
          <w:lang w:val="en-US"/>
        </w:rPr>
      </w:pPr>
      <w:r w:rsidRPr="00A91B5E">
        <w:rPr>
          <w:lang w:val="en-US"/>
        </w:rPr>
        <w:t xml:space="preserve">ALICE is </w:t>
      </w:r>
      <w:r>
        <w:rPr>
          <w:lang w:val="en-US"/>
        </w:rPr>
        <w:t>following up relevant research and innovation projects in the field in order to assess the implementation of ALICE Roadmaps, identify new gaps and prepare recommendation to the European Commission</w:t>
      </w:r>
      <w:r w:rsidR="00563425">
        <w:rPr>
          <w:lang w:val="en-US"/>
        </w:rPr>
        <w:t xml:space="preserve"> future calls</w:t>
      </w:r>
      <w:r>
        <w:rPr>
          <w:lang w:val="en-US"/>
        </w:rPr>
        <w:t>. Moreover, ALICE is willing to support dissemination of relevant projects and</w:t>
      </w:r>
      <w:r w:rsidR="00563425">
        <w:rPr>
          <w:lang w:val="en-US"/>
        </w:rPr>
        <w:t xml:space="preserve"> outcomes to logistics industry in order to increase impact.</w:t>
      </w:r>
    </w:p>
    <w:p w:rsidR="00152462" w:rsidRDefault="00A91B5E" w:rsidP="000B2268">
      <w:pPr>
        <w:jc w:val="both"/>
        <w:rPr>
          <w:lang w:val="en-US"/>
        </w:rPr>
      </w:pPr>
      <w:r>
        <w:rPr>
          <w:lang w:val="en-US"/>
        </w:rPr>
        <w:t>In order to support the process, ALICE stablished the Liaison Program with Research and Innovation Projects in July 2015.</w:t>
      </w:r>
      <w:r w:rsidR="00563425">
        <w:rPr>
          <w:lang w:val="en-US"/>
        </w:rPr>
        <w:t xml:space="preserve"> </w:t>
      </w:r>
      <w:r>
        <w:rPr>
          <w:lang w:val="en-US"/>
        </w:rPr>
        <w:t xml:space="preserve">ALICE will liaise with running projects </w:t>
      </w:r>
      <w:r w:rsidR="00563425">
        <w:rPr>
          <w:lang w:val="en-US"/>
        </w:rPr>
        <w:t xml:space="preserve">and provide the support detailed below </w:t>
      </w:r>
      <w:r w:rsidR="00DF26C3">
        <w:rPr>
          <w:lang w:val="en-US"/>
        </w:rPr>
        <w:t xml:space="preserve">as long as the </w:t>
      </w:r>
      <w:r>
        <w:rPr>
          <w:lang w:val="en-US"/>
        </w:rPr>
        <w:t xml:space="preserve">project </w:t>
      </w:r>
      <w:r w:rsidR="00DF26C3">
        <w:rPr>
          <w:lang w:val="en-US"/>
        </w:rPr>
        <w:t>commit to the following:</w:t>
      </w:r>
    </w:p>
    <w:p w:rsidR="00DF26C3" w:rsidRDefault="00DF26C3" w:rsidP="00A91B5E">
      <w:pPr>
        <w:pStyle w:val="ListParagraph"/>
        <w:numPr>
          <w:ilvl w:val="0"/>
          <w:numId w:val="2"/>
        </w:numPr>
        <w:spacing w:after="120"/>
        <w:ind w:left="426" w:hanging="425"/>
        <w:contextualSpacing w:val="0"/>
        <w:jc w:val="both"/>
      </w:pPr>
      <w:r>
        <w:t xml:space="preserve">The </w:t>
      </w:r>
      <w:r w:rsidR="00A91B5E">
        <w:t>project</w:t>
      </w:r>
      <w:r>
        <w:t xml:space="preserve"> is seen by the </w:t>
      </w:r>
      <w:r w:rsidR="00A91B5E">
        <w:t>partnership</w:t>
      </w:r>
      <w:r>
        <w:t xml:space="preserve"> as a value added activity towards ALICE roadmaps implementation.</w:t>
      </w:r>
      <w:r w:rsidR="00682D01">
        <w:t xml:space="preserve"> </w:t>
      </w:r>
    </w:p>
    <w:p w:rsidR="00DF26C3" w:rsidRDefault="00A91B5E" w:rsidP="00A91B5E">
      <w:pPr>
        <w:pStyle w:val="ListParagraph"/>
        <w:numPr>
          <w:ilvl w:val="0"/>
          <w:numId w:val="2"/>
        </w:numPr>
        <w:spacing w:after="120"/>
        <w:ind w:left="426" w:hanging="425"/>
        <w:contextualSpacing w:val="0"/>
        <w:jc w:val="both"/>
      </w:pPr>
      <w:r>
        <w:t xml:space="preserve">The project </w:t>
      </w:r>
      <w:r w:rsidR="00DF26C3">
        <w:t>commit to annually review the progress made in relation to the ALICE roadmaps.</w:t>
      </w:r>
    </w:p>
    <w:p w:rsidR="00152462" w:rsidRPr="00DF26C3" w:rsidRDefault="00DF26C3" w:rsidP="00A91B5E">
      <w:pPr>
        <w:pStyle w:val="ListParagraph"/>
        <w:numPr>
          <w:ilvl w:val="0"/>
          <w:numId w:val="2"/>
        </w:numPr>
        <w:spacing w:after="120"/>
        <w:ind w:left="426" w:hanging="425"/>
        <w:contextualSpacing w:val="0"/>
        <w:jc w:val="both"/>
      </w:pPr>
      <w:r>
        <w:t xml:space="preserve">The project will </w:t>
      </w:r>
      <w:r w:rsidR="00682D01">
        <w:t xml:space="preserve">be </w:t>
      </w:r>
      <w:r>
        <w:t xml:space="preserve">show cased in </w:t>
      </w:r>
      <w:r w:rsidR="00BB6160" w:rsidRPr="00DF26C3">
        <w:rPr>
          <w:lang w:val="en-US"/>
        </w:rPr>
        <w:t xml:space="preserve">ALICE events (conferences) </w:t>
      </w:r>
      <w:r>
        <w:rPr>
          <w:lang w:val="en-US"/>
        </w:rPr>
        <w:t>at least twice during the project</w:t>
      </w:r>
      <w:r w:rsidR="00682D01">
        <w:rPr>
          <w:lang w:val="en-US"/>
        </w:rPr>
        <w:t xml:space="preserve"> duration</w:t>
      </w:r>
      <w:r>
        <w:rPr>
          <w:lang w:val="en-US"/>
        </w:rPr>
        <w:t xml:space="preserve">. </w:t>
      </w:r>
      <w:r w:rsidR="00682D01">
        <w:rPr>
          <w:lang w:val="en-US"/>
        </w:rPr>
        <w:t>I</w:t>
      </w:r>
      <w:r w:rsidR="00BB6160" w:rsidRPr="00DF26C3">
        <w:rPr>
          <w:lang w:val="en-US"/>
        </w:rPr>
        <w:t>ndustry vision/outcome on the project</w:t>
      </w:r>
      <w:r w:rsidR="00682D01">
        <w:rPr>
          <w:lang w:val="en-US"/>
        </w:rPr>
        <w:t xml:space="preserve"> will be the target</w:t>
      </w:r>
      <w:r w:rsidR="00BB6160" w:rsidRPr="00DF26C3">
        <w:rPr>
          <w:lang w:val="en-US"/>
        </w:rPr>
        <w:t>.</w:t>
      </w:r>
    </w:p>
    <w:p w:rsidR="00682D01" w:rsidRPr="00682D01" w:rsidRDefault="001D57CE" w:rsidP="00A91B5E">
      <w:pPr>
        <w:pStyle w:val="ListParagraph"/>
        <w:numPr>
          <w:ilvl w:val="0"/>
          <w:numId w:val="2"/>
        </w:numPr>
        <w:spacing w:after="120"/>
        <w:ind w:left="426" w:hanging="425"/>
        <w:contextualSpacing w:val="0"/>
        <w:jc w:val="both"/>
      </w:pPr>
      <w:r>
        <w:t>R</w:t>
      </w:r>
      <w:r w:rsidR="00DF26C3">
        <w:t>epresentative</w:t>
      </w:r>
      <w:r>
        <w:t>/s</w:t>
      </w:r>
      <w:r w:rsidR="00DF26C3">
        <w:t xml:space="preserve"> of </w:t>
      </w:r>
      <w:r w:rsidR="00DF26C3">
        <w:rPr>
          <w:lang w:val="en-US"/>
        </w:rPr>
        <w:t>ALICE may be appointed to participate in the Advisory Group of the project. The representative</w:t>
      </w:r>
      <w:r>
        <w:rPr>
          <w:lang w:val="en-US"/>
        </w:rPr>
        <w:t>/s</w:t>
      </w:r>
      <w:r w:rsidR="00DF26C3">
        <w:rPr>
          <w:lang w:val="en-US"/>
        </w:rPr>
        <w:t xml:space="preserve"> will be agreed between the project coordinator and ALICE secretariat and will be endorsed by ALICE Executive Group.</w:t>
      </w:r>
    </w:p>
    <w:p w:rsidR="00682D01" w:rsidRPr="00682D01" w:rsidRDefault="00682D01" w:rsidP="00A91B5E">
      <w:pPr>
        <w:pStyle w:val="ListParagraph"/>
        <w:numPr>
          <w:ilvl w:val="0"/>
          <w:numId w:val="2"/>
        </w:numPr>
        <w:spacing w:after="120"/>
        <w:ind w:left="426" w:hanging="425"/>
        <w:contextualSpacing w:val="0"/>
        <w:jc w:val="both"/>
      </w:pPr>
      <w:r>
        <w:t xml:space="preserve">Representative/s of the project will be appointed to participate in relevant </w:t>
      </w:r>
      <w:r w:rsidR="00BB6160" w:rsidRPr="00682D01">
        <w:rPr>
          <w:lang w:val="en-US"/>
        </w:rPr>
        <w:t xml:space="preserve">working groups </w:t>
      </w:r>
      <w:r w:rsidR="00563425">
        <w:rPr>
          <w:lang w:val="en-US"/>
        </w:rPr>
        <w:t xml:space="preserve">of ALICE, at least one, </w:t>
      </w:r>
      <w:r>
        <w:rPr>
          <w:lang w:val="en-US"/>
        </w:rPr>
        <w:t xml:space="preserve">in order to properly link the project outcomes to the working group activities and the identification of </w:t>
      </w:r>
      <w:r w:rsidRPr="00682D01">
        <w:rPr>
          <w:lang w:val="en-US"/>
        </w:rPr>
        <w:t xml:space="preserve">remaining gaps </w:t>
      </w:r>
      <w:r>
        <w:rPr>
          <w:lang w:val="en-US"/>
        </w:rPr>
        <w:t xml:space="preserve">that would </w:t>
      </w:r>
      <w:r w:rsidR="00BB6160" w:rsidRPr="00682D01">
        <w:rPr>
          <w:bCs/>
          <w:lang w:val="en-US"/>
        </w:rPr>
        <w:t xml:space="preserve">feed </w:t>
      </w:r>
      <w:r>
        <w:rPr>
          <w:bCs/>
          <w:lang w:val="en-US"/>
        </w:rPr>
        <w:t>ALICE documents including recommendations to Research and Innovation programs</w:t>
      </w:r>
      <w:r w:rsidR="00BB6160" w:rsidRPr="00682D01">
        <w:rPr>
          <w:bCs/>
          <w:lang w:val="en-US"/>
        </w:rPr>
        <w:t>.</w:t>
      </w:r>
    </w:p>
    <w:p w:rsidR="00152462" w:rsidRPr="00DF26C3" w:rsidRDefault="00BB6160" w:rsidP="00A91B5E">
      <w:pPr>
        <w:pStyle w:val="ListParagraph"/>
        <w:numPr>
          <w:ilvl w:val="0"/>
          <w:numId w:val="2"/>
        </w:numPr>
        <w:spacing w:after="120"/>
        <w:ind w:left="426" w:hanging="425"/>
        <w:contextualSpacing w:val="0"/>
        <w:jc w:val="both"/>
      </w:pPr>
      <w:r w:rsidRPr="00682D01">
        <w:rPr>
          <w:lang w:val="en-US"/>
        </w:rPr>
        <w:t>The</w:t>
      </w:r>
      <w:r w:rsidR="00682D01" w:rsidRPr="00682D01">
        <w:rPr>
          <w:lang w:val="en-US"/>
        </w:rPr>
        <w:t xml:space="preserve"> projects may use </w:t>
      </w:r>
      <w:r w:rsidRPr="00682D01">
        <w:rPr>
          <w:lang w:val="en-US"/>
        </w:rPr>
        <w:t xml:space="preserve">ALICE </w:t>
      </w:r>
      <w:r w:rsidR="00682D01" w:rsidRPr="00682D01">
        <w:rPr>
          <w:lang w:val="en-US"/>
        </w:rPr>
        <w:t xml:space="preserve">network </w:t>
      </w:r>
      <w:r w:rsidRPr="00682D01">
        <w:rPr>
          <w:lang w:val="en-US"/>
        </w:rPr>
        <w:t>to promote their own projects (ALICE Web including a pitch of the project), use ALICE network as a dissemination channel at ALICE events: IPIC and TRA, …) and projects activities outcomes through ALICE Newsletter.</w:t>
      </w:r>
    </w:p>
    <w:p w:rsidR="00152462" w:rsidRPr="00DF26C3" w:rsidRDefault="00682D01" w:rsidP="001D57CE">
      <w:pPr>
        <w:numPr>
          <w:ilvl w:val="0"/>
          <w:numId w:val="1"/>
        </w:numPr>
        <w:ind w:left="426" w:hanging="425"/>
        <w:jc w:val="both"/>
      </w:pPr>
      <w:r>
        <w:rPr>
          <w:lang w:val="en-US"/>
        </w:rPr>
        <w:t>Projects may c</w:t>
      </w:r>
      <w:r w:rsidR="00BB6160" w:rsidRPr="00DF26C3">
        <w:rPr>
          <w:lang w:val="en-US"/>
        </w:rPr>
        <w:t xml:space="preserve">onnect </w:t>
      </w:r>
      <w:r>
        <w:rPr>
          <w:lang w:val="en-US"/>
        </w:rPr>
        <w:t xml:space="preserve">dissemination materials such as </w:t>
      </w:r>
      <w:r w:rsidR="00BB6160" w:rsidRPr="00DF26C3">
        <w:rPr>
          <w:lang w:val="en-US"/>
        </w:rPr>
        <w:t>videos</w:t>
      </w:r>
      <w:r>
        <w:rPr>
          <w:lang w:val="en-US"/>
        </w:rPr>
        <w:t>, leaflets, etc. to ALICE including ALICE videos.</w:t>
      </w:r>
    </w:p>
    <w:p w:rsidR="00563425" w:rsidRDefault="00DF26C3" w:rsidP="00563425">
      <w:pPr>
        <w:jc w:val="both"/>
        <w:sectPr w:rsidR="00563425" w:rsidSect="004D705D">
          <w:headerReference w:type="default" r:id="rId7"/>
          <w:type w:val="continuous"/>
          <w:pgSz w:w="11906" w:h="16838"/>
          <w:pgMar w:top="1417" w:right="1701" w:bottom="1417" w:left="1701" w:header="708" w:footer="708" w:gutter="0"/>
          <w:cols w:space="708"/>
          <w:docGrid w:linePitch="360"/>
        </w:sectPr>
      </w:pPr>
      <w:r>
        <w:t>ALICE will issue a recognition document to the project as liaised project to ALICE as long as all the above elements are fulfilled.</w:t>
      </w:r>
      <w:r w:rsidR="00682D01">
        <w:t xml:space="preserve"> The Stamp will be issued annually.</w:t>
      </w:r>
    </w:p>
    <w:p w:rsidR="00563425" w:rsidRDefault="00563425" w:rsidP="00563425">
      <w:pPr>
        <w:spacing w:after="0"/>
        <w:jc w:val="center"/>
        <w:rPr>
          <w:b/>
          <w:sz w:val="32"/>
          <w:szCs w:val="32"/>
          <w:lang w:val="en-US"/>
        </w:rPr>
      </w:pPr>
    </w:p>
    <w:p w:rsidR="00236D69" w:rsidRPr="00236D69" w:rsidRDefault="00563425" w:rsidP="00563425">
      <w:pPr>
        <w:jc w:val="center"/>
        <w:rPr>
          <w:b/>
          <w:sz w:val="32"/>
          <w:szCs w:val="32"/>
          <w:lang w:val="en-US"/>
        </w:rPr>
      </w:pPr>
      <w:r>
        <w:rPr>
          <w:b/>
          <w:sz w:val="32"/>
          <w:szCs w:val="32"/>
          <w:lang w:val="en-US"/>
        </w:rPr>
        <w:t>A</w:t>
      </w:r>
      <w:r w:rsidR="00236D69" w:rsidRPr="00236D69">
        <w:rPr>
          <w:b/>
          <w:sz w:val="32"/>
          <w:szCs w:val="32"/>
          <w:lang w:val="en-US"/>
        </w:rPr>
        <w:t>greement</w:t>
      </w:r>
    </w:p>
    <w:p w:rsidR="000B2268" w:rsidRPr="00236D69" w:rsidRDefault="00236D69" w:rsidP="000B2268">
      <w:pPr>
        <w:jc w:val="center"/>
        <w:rPr>
          <w:b/>
          <w:sz w:val="32"/>
          <w:szCs w:val="32"/>
          <w:lang w:val="en-US"/>
        </w:rPr>
      </w:pPr>
      <w:r w:rsidRPr="00236D69">
        <w:rPr>
          <w:b/>
          <w:sz w:val="32"/>
          <w:szCs w:val="32"/>
          <w:lang w:val="en-US"/>
        </w:rPr>
        <w:t>ALICE l</w:t>
      </w:r>
      <w:r w:rsidR="000B2268" w:rsidRPr="00236D69">
        <w:rPr>
          <w:b/>
          <w:sz w:val="32"/>
          <w:szCs w:val="32"/>
          <w:lang w:val="en-US"/>
        </w:rPr>
        <w:t xml:space="preserve">iaison with </w:t>
      </w:r>
      <w:r w:rsidRPr="00236D69">
        <w:rPr>
          <w:b/>
          <w:sz w:val="32"/>
          <w:szCs w:val="32"/>
          <w:lang w:val="en-US"/>
        </w:rPr>
        <w:t>[Acronym of the Project]</w:t>
      </w:r>
      <w:r>
        <w:rPr>
          <w:b/>
          <w:sz w:val="32"/>
          <w:szCs w:val="32"/>
          <w:lang w:val="en-US"/>
        </w:rPr>
        <w:t xml:space="preserve"> </w:t>
      </w:r>
    </w:p>
    <w:p w:rsidR="00236D69" w:rsidRDefault="00236D69" w:rsidP="000B2268">
      <w:pPr>
        <w:spacing w:before="60" w:after="60"/>
        <w:jc w:val="both"/>
      </w:pPr>
    </w:p>
    <w:p w:rsidR="000B2268" w:rsidRPr="00236D69" w:rsidRDefault="000B2268" w:rsidP="00236D69">
      <w:pPr>
        <w:spacing w:before="60" w:after="60"/>
        <w:jc w:val="both"/>
      </w:pPr>
      <w:r>
        <w:t xml:space="preserve">The </w:t>
      </w:r>
      <w:r w:rsidRPr="0021354A">
        <w:rPr>
          <w:shd w:val="clear" w:color="auto" w:fill="D9D9D9" w:themeFill="background1" w:themeFillShade="D9"/>
        </w:rPr>
        <w:t>[ORGANISATION NAME]</w:t>
      </w:r>
      <w:r w:rsidRPr="0021354A">
        <w:rPr>
          <w:i/>
        </w:rPr>
        <w:t xml:space="preserve"> </w:t>
      </w:r>
      <w:r>
        <w:t xml:space="preserve">as coordinator of the Project </w:t>
      </w:r>
      <w:r w:rsidRPr="0021354A">
        <w:rPr>
          <w:shd w:val="clear" w:color="auto" w:fill="D9D9D9" w:themeFill="background1" w:themeFillShade="D9"/>
        </w:rPr>
        <w:t>[</w:t>
      </w:r>
      <w:r>
        <w:rPr>
          <w:shd w:val="clear" w:color="auto" w:fill="D9D9D9" w:themeFill="background1" w:themeFillShade="D9"/>
        </w:rPr>
        <w:t>Title of the Project</w:t>
      </w:r>
      <w:r w:rsidR="00236D69" w:rsidRPr="0021354A">
        <w:rPr>
          <w:shd w:val="clear" w:color="auto" w:fill="D9D9D9" w:themeFill="background1" w:themeFillShade="D9"/>
        </w:rPr>
        <w:t>]</w:t>
      </w:r>
      <w:r w:rsidR="00236D69">
        <w:rPr>
          <w:shd w:val="clear" w:color="auto" w:fill="D9D9D9" w:themeFill="background1" w:themeFillShade="D9"/>
        </w:rPr>
        <w:t>,</w:t>
      </w:r>
      <w:r w:rsidR="00236D69" w:rsidRPr="0021354A">
        <w:rPr>
          <w:i/>
        </w:rPr>
        <w:t xml:space="preserve"> </w:t>
      </w:r>
      <w:r w:rsidR="00236D69">
        <w:t>[</w:t>
      </w:r>
      <w:r>
        <w:rPr>
          <w:shd w:val="clear" w:color="auto" w:fill="D9D9D9" w:themeFill="background1" w:themeFillShade="D9"/>
        </w:rPr>
        <w:t>Acronym of the Project</w:t>
      </w:r>
      <w:r w:rsidRPr="0021354A">
        <w:rPr>
          <w:shd w:val="clear" w:color="auto" w:fill="D9D9D9" w:themeFill="background1" w:themeFillShade="D9"/>
        </w:rPr>
        <w:t>]</w:t>
      </w:r>
      <w:r>
        <w:rPr>
          <w:shd w:val="clear" w:color="auto" w:fill="D9D9D9" w:themeFill="background1" w:themeFillShade="D9"/>
        </w:rPr>
        <w:t>,</w:t>
      </w:r>
      <w:r w:rsidRPr="0021354A">
        <w:rPr>
          <w:i/>
        </w:rPr>
        <w:t xml:space="preserve"> </w:t>
      </w:r>
      <w:r>
        <w:t>hereinafter, The Project, f</w:t>
      </w:r>
      <w:r w:rsidRPr="000B2268">
        <w:t>unded</w:t>
      </w:r>
      <w:r w:rsidR="00236D69">
        <w:t xml:space="preserve"> under the Program: </w:t>
      </w:r>
      <w:r w:rsidR="00236D69" w:rsidRPr="0021354A">
        <w:rPr>
          <w:shd w:val="clear" w:color="auto" w:fill="D9D9D9" w:themeFill="background1" w:themeFillShade="D9"/>
        </w:rPr>
        <w:t>[</w:t>
      </w:r>
      <w:r w:rsidR="00236D69">
        <w:rPr>
          <w:shd w:val="clear" w:color="auto" w:fill="D9D9D9" w:themeFill="background1" w:themeFillShade="D9"/>
        </w:rPr>
        <w:t>Name of the Program. For example: H2020 Smart and Integrated Transport</w:t>
      </w:r>
      <w:r w:rsidR="00236D69" w:rsidRPr="0021354A">
        <w:rPr>
          <w:shd w:val="clear" w:color="auto" w:fill="D9D9D9" w:themeFill="background1" w:themeFillShade="D9"/>
        </w:rPr>
        <w:t>]</w:t>
      </w:r>
      <w:r w:rsidR="00236D69">
        <w:rPr>
          <w:shd w:val="clear" w:color="auto" w:fill="D9D9D9" w:themeFill="background1" w:themeFillShade="D9"/>
        </w:rPr>
        <w:t>,</w:t>
      </w:r>
      <w:r w:rsidR="00236D69" w:rsidRPr="0021354A">
        <w:rPr>
          <w:i/>
        </w:rPr>
        <w:t xml:space="preserve"> </w:t>
      </w:r>
      <w:r w:rsidR="00236D69">
        <w:rPr>
          <w:shd w:val="clear" w:color="auto" w:fill="D9D9D9" w:themeFill="background1" w:themeFillShade="D9"/>
        </w:rPr>
        <w:t xml:space="preserve">[call identifier] </w:t>
      </w:r>
      <w:r w:rsidR="00236D69" w:rsidRPr="00236D69">
        <w:t xml:space="preserve">and </w:t>
      </w:r>
      <w:r w:rsidR="00236D69">
        <w:rPr>
          <w:shd w:val="clear" w:color="auto" w:fill="D9D9D9" w:themeFill="background1" w:themeFillShade="D9"/>
        </w:rPr>
        <w:t xml:space="preserve">[Topic addressed] </w:t>
      </w:r>
      <w:r w:rsidRPr="0021354A">
        <w:t xml:space="preserve">expresses the interest </w:t>
      </w:r>
      <w:r>
        <w:t>of The Project to join the ALICE Liaison Program</w:t>
      </w:r>
      <w:r w:rsidRPr="000B2268">
        <w:t xml:space="preserve"> with research and innovation projects</w:t>
      </w:r>
      <w:r w:rsidRPr="00EA3053">
        <w:rPr>
          <w:sz w:val="20"/>
        </w:rPr>
        <w:t>.</w:t>
      </w:r>
    </w:p>
    <w:p w:rsidR="000B2268" w:rsidRDefault="000B2268" w:rsidP="000B2268">
      <w:pPr>
        <w:spacing w:before="60" w:after="60"/>
        <w:jc w:val="both"/>
      </w:pPr>
      <w:r w:rsidRPr="0021354A">
        <w:t>The</w:t>
      </w:r>
      <w:r>
        <w:t xml:space="preserve"> </w:t>
      </w:r>
      <w:r w:rsidRPr="0021354A">
        <w:rPr>
          <w:shd w:val="clear" w:color="auto" w:fill="D9D9D9" w:themeFill="background1" w:themeFillShade="D9"/>
        </w:rPr>
        <w:t>[ORGANISATION NAME</w:t>
      </w:r>
      <w:r w:rsidR="005B543B">
        <w:rPr>
          <w:shd w:val="clear" w:color="auto" w:fill="D9D9D9" w:themeFill="background1" w:themeFillShade="D9"/>
        </w:rPr>
        <w:t xml:space="preserve"> OF THE COORDINATOR</w:t>
      </w:r>
      <w:r w:rsidRPr="0021354A">
        <w:rPr>
          <w:shd w:val="clear" w:color="auto" w:fill="D9D9D9" w:themeFill="background1" w:themeFillShade="D9"/>
        </w:rPr>
        <w:t>]</w:t>
      </w:r>
      <w:r>
        <w:t xml:space="preserve"> </w:t>
      </w:r>
      <w:r w:rsidR="005B543B">
        <w:t xml:space="preserve">and ALICE </w:t>
      </w:r>
      <w:r>
        <w:t xml:space="preserve">commits </w:t>
      </w:r>
      <w:r w:rsidR="005B543B">
        <w:t>on their</w:t>
      </w:r>
      <w:r>
        <w:t xml:space="preserve"> honour </w:t>
      </w:r>
      <w:r w:rsidR="005B543B">
        <w:t>to the following:</w:t>
      </w:r>
    </w:p>
    <w:p w:rsidR="000B2268" w:rsidRDefault="000B2268" w:rsidP="000B2268">
      <w:pPr>
        <w:pStyle w:val="ListParagraph"/>
        <w:numPr>
          <w:ilvl w:val="0"/>
          <w:numId w:val="2"/>
        </w:numPr>
        <w:spacing w:after="120"/>
        <w:ind w:left="426" w:hanging="426"/>
        <w:contextualSpacing w:val="0"/>
        <w:jc w:val="both"/>
      </w:pPr>
      <w:r>
        <w:t xml:space="preserve">The Project is seen by the consortium as a value added activity towards ALICE roadmaps implementation. </w:t>
      </w:r>
    </w:p>
    <w:p w:rsidR="000B2268" w:rsidRDefault="000B2268" w:rsidP="000B2268">
      <w:pPr>
        <w:pStyle w:val="ListParagraph"/>
        <w:numPr>
          <w:ilvl w:val="0"/>
          <w:numId w:val="2"/>
        </w:numPr>
        <w:spacing w:after="120"/>
        <w:ind w:left="426" w:hanging="426"/>
        <w:contextualSpacing w:val="0"/>
        <w:jc w:val="both"/>
      </w:pPr>
      <w:r>
        <w:t>The consortium commit to annual</w:t>
      </w:r>
      <w:r w:rsidR="005B543B">
        <w:t>ly review the progress made by T</w:t>
      </w:r>
      <w:r>
        <w:t>he</w:t>
      </w:r>
      <w:r w:rsidR="005B543B">
        <w:t xml:space="preserve"> P</w:t>
      </w:r>
      <w:r>
        <w:t>roject regarding t</w:t>
      </w:r>
      <w:r w:rsidR="005B543B">
        <w:t>he relevant areas addressed by The P</w:t>
      </w:r>
      <w:r>
        <w:t>roject in relation to the ALICE roadmaps.</w:t>
      </w:r>
    </w:p>
    <w:p w:rsidR="000B2268" w:rsidRPr="000B2268" w:rsidRDefault="005B543B" w:rsidP="000B2268">
      <w:pPr>
        <w:pStyle w:val="ListParagraph"/>
        <w:numPr>
          <w:ilvl w:val="0"/>
          <w:numId w:val="2"/>
        </w:numPr>
        <w:spacing w:after="120"/>
        <w:ind w:left="426" w:hanging="426"/>
        <w:contextualSpacing w:val="0"/>
        <w:jc w:val="both"/>
      </w:pPr>
      <w:r>
        <w:t>The P</w:t>
      </w:r>
      <w:r w:rsidR="000B2268">
        <w:t xml:space="preserve">roject will be show cased in </w:t>
      </w:r>
      <w:r w:rsidR="000B2268" w:rsidRPr="00DF26C3">
        <w:rPr>
          <w:lang w:val="en-US"/>
        </w:rPr>
        <w:t xml:space="preserve">ALICE events (conferences) </w:t>
      </w:r>
      <w:r w:rsidR="000B2268">
        <w:rPr>
          <w:lang w:val="en-US"/>
        </w:rPr>
        <w:t>at least twice during the project duration. I</w:t>
      </w:r>
      <w:r w:rsidR="000B2268" w:rsidRPr="00DF26C3">
        <w:rPr>
          <w:lang w:val="en-US"/>
        </w:rPr>
        <w:t>ndustry vision/outcome on the project</w:t>
      </w:r>
      <w:r w:rsidR="000B2268">
        <w:rPr>
          <w:lang w:val="en-US"/>
        </w:rPr>
        <w:t xml:space="preserve"> will be the target</w:t>
      </w:r>
      <w:r w:rsidR="000B2268" w:rsidRPr="00DF26C3">
        <w:rPr>
          <w:lang w:val="en-US"/>
        </w:rPr>
        <w:t>.</w:t>
      </w:r>
    </w:p>
    <w:p w:rsidR="000B2268" w:rsidRPr="00682D01" w:rsidRDefault="000B2268" w:rsidP="000B2268">
      <w:pPr>
        <w:pStyle w:val="ListParagraph"/>
        <w:numPr>
          <w:ilvl w:val="0"/>
          <w:numId w:val="2"/>
        </w:numPr>
        <w:spacing w:after="120"/>
        <w:ind w:left="426" w:hanging="426"/>
        <w:contextualSpacing w:val="0"/>
        <w:jc w:val="both"/>
      </w:pPr>
      <w:r w:rsidRPr="000B2268">
        <w:rPr>
          <w:lang w:val="en-US"/>
        </w:rPr>
        <w:t xml:space="preserve">Representative/s of ALICE may be appointed to participate in the Advisory Group of </w:t>
      </w:r>
      <w:proofErr w:type="gramStart"/>
      <w:r w:rsidR="005B543B">
        <w:rPr>
          <w:lang w:val="en-US"/>
        </w:rPr>
        <w:t>The</w:t>
      </w:r>
      <w:proofErr w:type="gramEnd"/>
      <w:r w:rsidR="005B543B">
        <w:rPr>
          <w:lang w:val="en-US"/>
        </w:rPr>
        <w:t xml:space="preserve"> P</w:t>
      </w:r>
      <w:r w:rsidRPr="000B2268">
        <w:rPr>
          <w:lang w:val="en-US"/>
        </w:rPr>
        <w:t xml:space="preserve">roject. The representative/s will be agreed between </w:t>
      </w:r>
      <w:r w:rsidR="005B543B">
        <w:rPr>
          <w:lang w:val="en-US"/>
        </w:rPr>
        <w:t>The Project C</w:t>
      </w:r>
      <w:r w:rsidRPr="000B2268">
        <w:rPr>
          <w:lang w:val="en-US"/>
        </w:rPr>
        <w:t>oordinator and ALICE secretariat and will be endorsed by ALICE Executive Group.</w:t>
      </w:r>
    </w:p>
    <w:p w:rsidR="000B2268" w:rsidRPr="00682D01" w:rsidRDefault="000B2268" w:rsidP="000B2268">
      <w:pPr>
        <w:pStyle w:val="ListParagraph"/>
        <w:numPr>
          <w:ilvl w:val="0"/>
          <w:numId w:val="2"/>
        </w:numPr>
        <w:spacing w:after="120"/>
        <w:ind w:left="426" w:hanging="426"/>
        <w:contextualSpacing w:val="0"/>
        <w:jc w:val="both"/>
      </w:pPr>
      <w:r>
        <w:t xml:space="preserve">Representative/s of </w:t>
      </w:r>
      <w:r w:rsidR="005B543B">
        <w:t>The P</w:t>
      </w:r>
      <w:r>
        <w:t xml:space="preserve">roject will be appointed to participate in relevant </w:t>
      </w:r>
      <w:r w:rsidRPr="00682D01">
        <w:rPr>
          <w:lang w:val="en-US"/>
        </w:rPr>
        <w:t>working group</w:t>
      </w:r>
      <w:r w:rsidR="005B543B">
        <w:rPr>
          <w:lang w:val="en-US"/>
        </w:rPr>
        <w:t>/</w:t>
      </w:r>
      <w:r w:rsidRPr="00682D01">
        <w:rPr>
          <w:lang w:val="en-US"/>
        </w:rPr>
        <w:t xml:space="preserve">s </w:t>
      </w:r>
      <w:r>
        <w:rPr>
          <w:lang w:val="en-US"/>
        </w:rPr>
        <w:t>of A</w:t>
      </w:r>
      <w:r w:rsidR="005B543B">
        <w:rPr>
          <w:lang w:val="en-US"/>
        </w:rPr>
        <w:t>LICE in order to properly link T</w:t>
      </w:r>
      <w:r>
        <w:rPr>
          <w:lang w:val="en-US"/>
        </w:rPr>
        <w:t xml:space="preserve">he </w:t>
      </w:r>
      <w:r w:rsidR="005B543B">
        <w:rPr>
          <w:lang w:val="en-US"/>
        </w:rPr>
        <w:t>P</w:t>
      </w:r>
      <w:r>
        <w:rPr>
          <w:lang w:val="en-US"/>
        </w:rPr>
        <w:t xml:space="preserve">roject outcomes to the working group activities and the identification of </w:t>
      </w:r>
      <w:r w:rsidRPr="00682D01">
        <w:rPr>
          <w:lang w:val="en-US"/>
        </w:rPr>
        <w:t xml:space="preserve">remaining gaps </w:t>
      </w:r>
      <w:r>
        <w:rPr>
          <w:lang w:val="en-US"/>
        </w:rPr>
        <w:t xml:space="preserve">that would </w:t>
      </w:r>
      <w:r w:rsidRPr="00682D01">
        <w:rPr>
          <w:bCs/>
          <w:lang w:val="en-US"/>
        </w:rPr>
        <w:t xml:space="preserve">feed </w:t>
      </w:r>
      <w:r>
        <w:rPr>
          <w:bCs/>
          <w:lang w:val="en-US"/>
        </w:rPr>
        <w:t>ALICE documents including recommendations to Research and Innovation programs</w:t>
      </w:r>
      <w:r w:rsidRPr="00682D01">
        <w:rPr>
          <w:bCs/>
          <w:lang w:val="en-US"/>
        </w:rPr>
        <w:t>.</w:t>
      </w:r>
    </w:p>
    <w:p w:rsidR="000B2268" w:rsidRPr="00E85C63" w:rsidRDefault="000B2268" w:rsidP="000B2268">
      <w:pPr>
        <w:pStyle w:val="ListParagraph"/>
        <w:numPr>
          <w:ilvl w:val="0"/>
          <w:numId w:val="2"/>
        </w:numPr>
        <w:spacing w:after="120"/>
        <w:ind w:left="426" w:hanging="426"/>
        <w:contextualSpacing w:val="0"/>
        <w:jc w:val="both"/>
      </w:pPr>
      <w:r>
        <w:rPr>
          <w:lang w:val="en-US"/>
        </w:rPr>
        <w:t>The project</w:t>
      </w:r>
      <w:r w:rsidRPr="00682D01">
        <w:rPr>
          <w:lang w:val="en-US"/>
        </w:rPr>
        <w:t xml:space="preserve"> may use ALI</w:t>
      </w:r>
      <w:r>
        <w:rPr>
          <w:lang w:val="en-US"/>
        </w:rPr>
        <w:t xml:space="preserve">CE network to promote </w:t>
      </w:r>
      <w:r w:rsidR="005B543B">
        <w:rPr>
          <w:lang w:val="en-US"/>
        </w:rPr>
        <w:t>T</w:t>
      </w:r>
      <w:r>
        <w:rPr>
          <w:lang w:val="en-US"/>
        </w:rPr>
        <w:t xml:space="preserve">he </w:t>
      </w:r>
      <w:r w:rsidR="005B543B">
        <w:rPr>
          <w:lang w:val="en-US"/>
        </w:rPr>
        <w:t>P</w:t>
      </w:r>
      <w:r w:rsidRPr="00682D01">
        <w:rPr>
          <w:lang w:val="en-US"/>
        </w:rPr>
        <w:t>roject</w:t>
      </w:r>
      <w:r>
        <w:rPr>
          <w:lang w:val="en-US"/>
        </w:rPr>
        <w:t>:</w:t>
      </w:r>
      <w:r w:rsidRPr="00682D01">
        <w:rPr>
          <w:lang w:val="en-US"/>
        </w:rPr>
        <w:t xml:space="preserve"> ALICE Web including a pitch of the project, use ALICE network as a dissemination channel at ALICE events: IPIC and TRA, … and project activities</w:t>
      </w:r>
      <w:r w:rsidR="005B543B">
        <w:rPr>
          <w:lang w:val="en-US"/>
        </w:rPr>
        <w:t xml:space="preserve"> and </w:t>
      </w:r>
      <w:r w:rsidRPr="00682D01">
        <w:rPr>
          <w:lang w:val="en-US"/>
        </w:rPr>
        <w:t>outcomes through ALICE Newsletter.</w:t>
      </w:r>
    </w:p>
    <w:p w:rsidR="005B543B" w:rsidRPr="005B543B" w:rsidRDefault="000B2268" w:rsidP="005B543B">
      <w:pPr>
        <w:pStyle w:val="ListParagraph"/>
        <w:numPr>
          <w:ilvl w:val="0"/>
          <w:numId w:val="2"/>
        </w:numPr>
        <w:spacing w:after="120"/>
        <w:ind w:left="426" w:hanging="426"/>
        <w:contextualSpacing w:val="0"/>
        <w:jc w:val="both"/>
      </w:pPr>
      <w:r>
        <w:rPr>
          <w:lang w:val="en-US"/>
        </w:rPr>
        <w:t xml:space="preserve">The </w:t>
      </w:r>
      <w:r w:rsidRPr="00E85C63">
        <w:rPr>
          <w:lang w:val="en-US"/>
        </w:rPr>
        <w:t>Project may connect dissemination materials such as videos, leaflets, etc. to ALICE including ALICE videos.</w:t>
      </w:r>
    </w:p>
    <w:p w:rsidR="000B2268" w:rsidRDefault="000B2268" w:rsidP="005B543B">
      <w:pPr>
        <w:pStyle w:val="ListParagraph"/>
        <w:numPr>
          <w:ilvl w:val="0"/>
          <w:numId w:val="2"/>
        </w:numPr>
        <w:spacing w:after="120"/>
        <w:ind w:left="426" w:hanging="426"/>
        <w:contextualSpacing w:val="0"/>
        <w:jc w:val="both"/>
      </w:pPr>
      <w:r>
        <w:t>ALICE will issue a recognition document to the project as liaised project to ALICE as long as all the above elements are fulfilled. Th</w:t>
      </w:r>
      <w:r w:rsidR="005B543B">
        <w:t>e Stamp will be issued annually by ALICE.</w:t>
      </w:r>
    </w:p>
    <w:p w:rsidR="005B543B" w:rsidRDefault="005B543B" w:rsidP="005B543B">
      <w:pPr>
        <w:autoSpaceDE w:val="0"/>
        <w:autoSpaceDN w:val="0"/>
        <w:adjustRightInd w:val="0"/>
        <w:spacing w:before="240" w:after="60" w:line="264" w:lineRule="auto"/>
        <w:ind w:left="1979" w:hanging="1979"/>
        <w:rPr>
          <w:sz w:val="24"/>
          <w:szCs w:val="24"/>
          <w:lang w:val="ca-ES"/>
        </w:rPr>
      </w:pPr>
      <w:r>
        <w:rPr>
          <w:sz w:val="24"/>
          <w:szCs w:val="24"/>
          <w:lang w:val="ca-ES"/>
        </w:rPr>
        <w:t>Signatures:</w:t>
      </w:r>
    </w:p>
    <w:p w:rsidR="005B543B" w:rsidRDefault="005B543B" w:rsidP="005B543B">
      <w:pPr>
        <w:autoSpaceDE w:val="0"/>
        <w:autoSpaceDN w:val="0"/>
        <w:adjustRightInd w:val="0"/>
        <w:spacing w:after="60" w:line="264" w:lineRule="auto"/>
        <w:ind w:left="2700" w:hanging="1980"/>
        <w:rPr>
          <w:sz w:val="24"/>
          <w:szCs w:val="24"/>
          <w:lang w:val="ca-ES"/>
        </w:rPr>
      </w:pPr>
      <w:r>
        <w:rPr>
          <w:sz w:val="24"/>
          <w:szCs w:val="24"/>
          <w:lang w:val="ca-ES"/>
        </w:rPr>
        <w:t>Fernando Liesa</w:t>
      </w:r>
      <w:r>
        <w:rPr>
          <w:sz w:val="24"/>
          <w:szCs w:val="24"/>
          <w:lang w:val="ca-ES"/>
        </w:rPr>
        <w:tab/>
      </w:r>
      <w:r>
        <w:rPr>
          <w:sz w:val="24"/>
          <w:szCs w:val="24"/>
          <w:lang w:val="ca-ES"/>
        </w:rPr>
        <w:tab/>
      </w:r>
      <w:r>
        <w:rPr>
          <w:sz w:val="24"/>
          <w:szCs w:val="24"/>
          <w:lang w:val="ca-ES"/>
        </w:rPr>
        <w:tab/>
      </w:r>
      <w:r>
        <w:rPr>
          <w:sz w:val="24"/>
          <w:szCs w:val="24"/>
          <w:lang w:val="ca-ES"/>
        </w:rPr>
        <w:tab/>
      </w:r>
      <w:r>
        <w:rPr>
          <w:sz w:val="24"/>
          <w:szCs w:val="24"/>
          <w:lang w:val="ca-ES"/>
        </w:rPr>
        <w:tab/>
      </w:r>
      <w:r w:rsidRPr="004D705D">
        <w:rPr>
          <w:shd w:val="clear" w:color="auto" w:fill="D9D9D9" w:themeFill="background1" w:themeFillShade="D9"/>
        </w:rPr>
        <w:t>[Name of Project Coordinator]</w:t>
      </w:r>
    </w:p>
    <w:p w:rsidR="005B543B" w:rsidRDefault="005B543B" w:rsidP="005B543B">
      <w:pPr>
        <w:autoSpaceDE w:val="0"/>
        <w:autoSpaceDN w:val="0"/>
        <w:adjustRightInd w:val="0"/>
        <w:spacing w:after="60" w:line="264" w:lineRule="auto"/>
        <w:ind w:left="2700" w:hanging="1980"/>
        <w:rPr>
          <w:sz w:val="24"/>
          <w:szCs w:val="24"/>
          <w:lang w:val="ca-ES"/>
        </w:rPr>
      </w:pPr>
    </w:p>
    <w:p w:rsidR="005B543B" w:rsidRPr="0021354A" w:rsidRDefault="005B543B" w:rsidP="005B543B">
      <w:pPr>
        <w:autoSpaceDE w:val="0"/>
        <w:autoSpaceDN w:val="0"/>
        <w:adjustRightInd w:val="0"/>
        <w:spacing w:after="60" w:line="264" w:lineRule="auto"/>
        <w:ind w:left="2700" w:hanging="1980"/>
        <w:rPr>
          <w:sz w:val="24"/>
          <w:szCs w:val="24"/>
          <w:lang w:val="ca-ES"/>
        </w:rPr>
      </w:pPr>
      <w:r w:rsidRPr="0021354A">
        <w:rPr>
          <w:sz w:val="24"/>
          <w:szCs w:val="24"/>
          <w:lang w:val="ca-ES"/>
        </w:rPr>
        <w:tab/>
      </w:r>
      <w:r w:rsidRPr="0021354A">
        <w:rPr>
          <w:sz w:val="24"/>
          <w:szCs w:val="24"/>
          <w:lang w:val="ca-ES"/>
        </w:rPr>
        <w:tab/>
      </w:r>
      <w:r w:rsidRPr="0021354A">
        <w:rPr>
          <w:sz w:val="24"/>
          <w:szCs w:val="24"/>
          <w:lang w:val="ca-ES"/>
        </w:rPr>
        <w:tab/>
      </w:r>
      <w:r w:rsidRPr="0021354A">
        <w:rPr>
          <w:sz w:val="24"/>
          <w:szCs w:val="24"/>
          <w:lang w:val="ca-ES"/>
        </w:rPr>
        <w:tab/>
      </w:r>
      <w:r w:rsidRPr="0021354A">
        <w:rPr>
          <w:sz w:val="24"/>
          <w:szCs w:val="24"/>
          <w:lang w:val="ca-ES"/>
        </w:rPr>
        <w:tab/>
      </w:r>
      <w:r w:rsidRPr="0021354A">
        <w:rPr>
          <w:sz w:val="24"/>
          <w:szCs w:val="24"/>
          <w:lang w:val="ca-ES"/>
        </w:rPr>
        <w:tab/>
      </w:r>
      <w:r w:rsidRPr="0021354A">
        <w:rPr>
          <w:sz w:val="24"/>
          <w:szCs w:val="24"/>
          <w:lang w:val="ca-ES"/>
        </w:rPr>
        <w:tab/>
      </w:r>
    </w:p>
    <w:p w:rsidR="005B543B" w:rsidRDefault="005B543B" w:rsidP="005B543B">
      <w:pPr>
        <w:autoSpaceDE w:val="0"/>
        <w:autoSpaceDN w:val="0"/>
        <w:adjustRightInd w:val="0"/>
        <w:spacing w:after="20" w:line="240" w:lineRule="auto"/>
        <w:ind w:left="2699" w:hanging="1979"/>
        <w:rPr>
          <w:sz w:val="24"/>
          <w:szCs w:val="24"/>
          <w:lang w:val="ca-ES"/>
        </w:rPr>
      </w:pPr>
    </w:p>
    <w:p w:rsidR="005B543B" w:rsidRDefault="005B543B" w:rsidP="005B543B">
      <w:pPr>
        <w:autoSpaceDE w:val="0"/>
        <w:autoSpaceDN w:val="0"/>
        <w:adjustRightInd w:val="0"/>
        <w:spacing w:after="20" w:line="240" w:lineRule="auto"/>
        <w:ind w:left="2699" w:hanging="1979"/>
        <w:rPr>
          <w:sz w:val="24"/>
          <w:szCs w:val="24"/>
          <w:lang w:val="ca-ES"/>
        </w:rPr>
      </w:pPr>
    </w:p>
    <w:p w:rsidR="005B543B" w:rsidRDefault="005B543B" w:rsidP="005B543B">
      <w:pPr>
        <w:autoSpaceDE w:val="0"/>
        <w:autoSpaceDN w:val="0"/>
        <w:adjustRightInd w:val="0"/>
        <w:spacing w:after="20" w:line="240" w:lineRule="auto"/>
        <w:ind w:left="2699" w:hanging="1979"/>
        <w:rPr>
          <w:sz w:val="24"/>
          <w:szCs w:val="24"/>
          <w:lang w:val="ca-ES"/>
        </w:rPr>
      </w:pPr>
      <w:r w:rsidRPr="0021354A">
        <w:rPr>
          <w:sz w:val="24"/>
          <w:szCs w:val="24"/>
          <w:lang w:val="ca-ES"/>
        </w:rPr>
        <w:t>Secretary General, ALICE</w:t>
      </w:r>
      <w:r>
        <w:rPr>
          <w:sz w:val="24"/>
          <w:szCs w:val="24"/>
          <w:lang w:val="ca-ES"/>
        </w:rPr>
        <w:tab/>
      </w:r>
      <w:r>
        <w:rPr>
          <w:sz w:val="24"/>
          <w:szCs w:val="24"/>
          <w:lang w:val="ca-ES"/>
        </w:rPr>
        <w:tab/>
      </w:r>
      <w:r>
        <w:rPr>
          <w:sz w:val="24"/>
          <w:szCs w:val="24"/>
          <w:lang w:val="ca-ES"/>
        </w:rPr>
        <w:tab/>
      </w:r>
      <w:r w:rsidRPr="005B543B">
        <w:rPr>
          <w:lang w:val="en-US"/>
        </w:rPr>
        <w:t>Coordinator, [</w:t>
      </w:r>
      <w:r>
        <w:rPr>
          <w:shd w:val="clear" w:color="auto" w:fill="D9D9D9" w:themeFill="background1" w:themeFillShade="D9"/>
        </w:rPr>
        <w:t>Acronym of the Project]</w:t>
      </w:r>
      <w:r>
        <w:rPr>
          <w:sz w:val="24"/>
          <w:szCs w:val="24"/>
          <w:lang w:val="ca-ES"/>
        </w:rPr>
        <w:t xml:space="preserve"> </w:t>
      </w:r>
    </w:p>
    <w:p w:rsidR="00682D01" w:rsidRDefault="005B543B" w:rsidP="00563425">
      <w:pPr>
        <w:autoSpaceDE w:val="0"/>
        <w:autoSpaceDN w:val="0"/>
        <w:adjustRightInd w:val="0"/>
        <w:spacing w:after="20" w:line="240" w:lineRule="auto"/>
        <w:ind w:left="2699" w:hanging="1979"/>
      </w:pPr>
      <w:r>
        <w:rPr>
          <w:sz w:val="24"/>
          <w:szCs w:val="24"/>
          <w:lang w:val="ca-ES"/>
        </w:rPr>
        <w:t>Date:</w:t>
      </w:r>
      <w:r>
        <w:rPr>
          <w:sz w:val="24"/>
          <w:szCs w:val="24"/>
          <w:lang w:val="ca-ES"/>
        </w:rPr>
        <w:tab/>
      </w:r>
      <w:r>
        <w:rPr>
          <w:sz w:val="24"/>
          <w:szCs w:val="24"/>
          <w:lang w:val="ca-ES"/>
        </w:rPr>
        <w:tab/>
      </w:r>
      <w:r>
        <w:rPr>
          <w:sz w:val="24"/>
          <w:szCs w:val="24"/>
          <w:lang w:val="ca-ES"/>
        </w:rPr>
        <w:tab/>
      </w:r>
      <w:r>
        <w:rPr>
          <w:sz w:val="24"/>
          <w:szCs w:val="24"/>
          <w:lang w:val="ca-ES"/>
        </w:rPr>
        <w:tab/>
      </w:r>
      <w:r>
        <w:rPr>
          <w:sz w:val="24"/>
          <w:szCs w:val="24"/>
          <w:lang w:val="ca-ES"/>
        </w:rPr>
        <w:tab/>
        <w:t>Date:</w:t>
      </w:r>
      <w:bookmarkStart w:id="0" w:name="_GoBack"/>
      <w:bookmarkEnd w:id="0"/>
    </w:p>
    <w:sectPr w:rsidR="00682D01" w:rsidSect="004D705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94" w:rsidRDefault="00924594" w:rsidP="00682D01">
      <w:pPr>
        <w:spacing w:after="0" w:line="240" w:lineRule="auto"/>
      </w:pPr>
      <w:r>
        <w:separator/>
      </w:r>
    </w:p>
  </w:endnote>
  <w:endnote w:type="continuationSeparator" w:id="0">
    <w:p w:rsidR="00924594" w:rsidRDefault="00924594" w:rsidP="0068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94" w:rsidRDefault="00924594" w:rsidP="00682D01">
      <w:pPr>
        <w:spacing w:after="0" w:line="240" w:lineRule="auto"/>
      </w:pPr>
      <w:r>
        <w:separator/>
      </w:r>
    </w:p>
  </w:footnote>
  <w:footnote w:type="continuationSeparator" w:id="0">
    <w:p w:rsidR="00924594" w:rsidRDefault="00924594" w:rsidP="0068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5D" w:rsidRDefault="004D705D" w:rsidP="004D705D">
    <w:pPr>
      <w:pStyle w:val="Header"/>
      <w:tabs>
        <w:tab w:val="clear" w:pos="4252"/>
      </w:tabs>
    </w:pPr>
    <w:r>
      <w:tab/>
    </w:r>
    <w:r>
      <w:rPr>
        <w:noProof/>
        <w:lang w:eastAsia="en-GB"/>
      </w:rPr>
      <w:drawing>
        <wp:inline distT="0" distB="0" distL="0" distR="0" wp14:anchorId="6CB80272" wp14:editId="6A42C580">
          <wp:extent cx="2219325" cy="419100"/>
          <wp:effectExtent l="0" t="0" r="9525" b="0"/>
          <wp:docPr id="4" name="Imagen 1" descr="cid:image006.jpg@01CF8C1B.3CA73370"/>
          <wp:cNvGraphicFramePr/>
          <a:graphic xmlns:a="http://schemas.openxmlformats.org/drawingml/2006/main">
            <a:graphicData uri="http://schemas.openxmlformats.org/drawingml/2006/picture">
              <pic:pic xmlns:pic="http://schemas.openxmlformats.org/drawingml/2006/picture">
                <pic:nvPicPr>
                  <pic:cNvPr id="1" name="Imagen 1" descr="cid:image006.jpg@01CF8C1B.3CA733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p w:rsidR="004D705D" w:rsidRDefault="004D705D" w:rsidP="00682D0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5D" w:rsidRDefault="00563425" w:rsidP="00682D01">
    <w:pPr>
      <w:pStyle w:val="Header"/>
      <w:jc w:val="right"/>
    </w:pPr>
    <w:r>
      <w:t>Logo of the Project</w:t>
    </w:r>
    <w:r>
      <w:tab/>
    </w:r>
    <w:r>
      <w:tab/>
    </w:r>
    <w:r w:rsidR="004D705D">
      <w:rPr>
        <w:noProof/>
        <w:lang w:eastAsia="en-GB"/>
      </w:rPr>
      <w:drawing>
        <wp:inline distT="0" distB="0" distL="0" distR="0" wp14:anchorId="543A3C07" wp14:editId="591DC38A">
          <wp:extent cx="2219325" cy="419100"/>
          <wp:effectExtent l="0" t="0" r="9525" b="0"/>
          <wp:docPr id="3" name="Imagen 1" descr="cid:image006.jpg@01CF8C1B.3CA73370"/>
          <wp:cNvGraphicFramePr/>
          <a:graphic xmlns:a="http://schemas.openxmlformats.org/drawingml/2006/main">
            <a:graphicData uri="http://schemas.openxmlformats.org/drawingml/2006/picture">
              <pic:pic xmlns:pic="http://schemas.openxmlformats.org/drawingml/2006/picture">
                <pic:nvPicPr>
                  <pic:cNvPr id="1" name="Imagen 1" descr="cid:image006.jpg@01CF8C1B.3CA733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35C96"/>
    <w:multiLevelType w:val="hybridMultilevel"/>
    <w:tmpl w:val="66E4B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485B4D"/>
    <w:multiLevelType w:val="hybridMultilevel"/>
    <w:tmpl w:val="A4D06682"/>
    <w:lvl w:ilvl="0" w:tplc="FB601D2E">
      <w:start w:val="1"/>
      <w:numFmt w:val="bullet"/>
      <w:lvlText w:val="•"/>
      <w:lvlJc w:val="left"/>
      <w:pPr>
        <w:tabs>
          <w:tab w:val="num" w:pos="720"/>
        </w:tabs>
        <w:ind w:left="720" w:hanging="360"/>
      </w:pPr>
      <w:rPr>
        <w:rFonts w:ascii="Arial" w:hAnsi="Arial" w:hint="default"/>
      </w:rPr>
    </w:lvl>
    <w:lvl w:ilvl="1" w:tplc="EC6446AA">
      <w:start w:val="255"/>
      <w:numFmt w:val="bullet"/>
      <w:lvlText w:val="•"/>
      <w:lvlJc w:val="left"/>
      <w:pPr>
        <w:tabs>
          <w:tab w:val="num" w:pos="1440"/>
        </w:tabs>
        <w:ind w:left="1440" w:hanging="360"/>
      </w:pPr>
      <w:rPr>
        <w:rFonts w:ascii="Arial" w:hAnsi="Arial" w:hint="default"/>
      </w:rPr>
    </w:lvl>
    <w:lvl w:ilvl="2" w:tplc="74A8CBC4" w:tentative="1">
      <w:start w:val="1"/>
      <w:numFmt w:val="bullet"/>
      <w:lvlText w:val="•"/>
      <w:lvlJc w:val="left"/>
      <w:pPr>
        <w:tabs>
          <w:tab w:val="num" w:pos="2160"/>
        </w:tabs>
        <w:ind w:left="2160" w:hanging="360"/>
      </w:pPr>
      <w:rPr>
        <w:rFonts w:ascii="Arial" w:hAnsi="Arial" w:hint="default"/>
      </w:rPr>
    </w:lvl>
    <w:lvl w:ilvl="3" w:tplc="DB62011E" w:tentative="1">
      <w:start w:val="1"/>
      <w:numFmt w:val="bullet"/>
      <w:lvlText w:val="•"/>
      <w:lvlJc w:val="left"/>
      <w:pPr>
        <w:tabs>
          <w:tab w:val="num" w:pos="2880"/>
        </w:tabs>
        <w:ind w:left="2880" w:hanging="360"/>
      </w:pPr>
      <w:rPr>
        <w:rFonts w:ascii="Arial" w:hAnsi="Arial" w:hint="default"/>
      </w:rPr>
    </w:lvl>
    <w:lvl w:ilvl="4" w:tplc="24CE628C" w:tentative="1">
      <w:start w:val="1"/>
      <w:numFmt w:val="bullet"/>
      <w:lvlText w:val="•"/>
      <w:lvlJc w:val="left"/>
      <w:pPr>
        <w:tabs>
          <w:tab w:val="num" w:pos="3600"/>
        </w:tabs>
        <w:ind w:left="3600" w:hanging="360"/>
      </w:pPr>
      <w:rPr>
        <w:rFonts w:ascii="Arial" w:hAnsi="Arial" w:hint="default"/>
      </w:rPr>
    </w:lvl>
    <w:lvl w:ilvl="5" w:tplc="0BE0E004" w:tentative="1">
      <w:start w:val="1"/>
      <w:numFmt w:val="bullet"/>
      <w:lvlText w:val="•"/>
      <w:lvlJc w:val="left"/>
      <w:pPr>
        <w:tabs>
          <w:tab w:val="num" w:pos="4320"/>
        </w:tabs>
        <w:ind w:left="4320" w:hanging="360"/>
      </w:pPr>
      <w:rPr>
        <w:rFonts w:ascii="Arial" w:hAnsi="Arial" w:hint="default"/>
      </w:rPr>
    </w:lvl>
    <w:lvl w:ilvl="6" w:tplc="BA12F9A6" w:tentative="1">
      <w:start w:val="1"/>
      <w:numFmt w:val="bullet"/>
      <w:lvlText w:val="•"/>
      <w:lvlJc w:val="left"/>
      <w:pPr>
        <w:tabs>
          <w:tab w:val="num" w:pos="5040"/>
        </w:tabs>
        <w:ind w:left="5040" w:hanging="360"/>
      </w:pPr>
      <w:rPr>
        <w:rFonts w:ascii="Arial" w:hAnsi="Arial" w:hint="default"/>
      </w:rPr>
    </w:lvl>
    <w:lvl w:ilvl="7" w:tplc="E54AD136" w:tentative="1">
      <w:start w:val="1"/>
      <w:numFmt w:val="bullet"/>
      <w:lvlText w:val="•"/>
      <w:lvlJc w:val="left"/>
      <w:pPr>
        <w:tabs>
          <w:tab w:val="num" w:pos="5760"/>
        </w:tabs>
        <w:ind w:left="5760" w:hanging="360"/>
      </w:pPr>
      <w:rPr>
        <w:rFonts w:ascii="Arial" w:hAnsi="Arial" w:hint="default"/>
      </w:rPr>
    </w:lvl>
    <w:lvl w:ilvl="8" w:tplc="C40A36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C3"/>
    <w:rsid w:val="000B2268"/>
    <w:rsid w:val="00152462"/>
    <w:rsid w:val="001A07D2"/>
    <w:rsid w:val="001A480E"/>
    <w:rsid w:val="001D57CE"/>
    <w:rsid w:val="0021354A"/>
    <w:rsid w:val="00236D69"/>
    <w:rsid w:val="004D705D"/>
    <w:rsid w:val="004F50F7"/>
    <w:rsid w:val="00563425"/>
    <w:rsid w:val="005B543B"/>
    <w:rsid w:val="00682D01"/>
    <w:rsid w:val="00924594"/>
    <w:rsid w:val="00A501EA"/>
    <w:rsid w:val="00A91B5E"/>
    <w:rsid w:val="00BB6160"/>
    <w:rsid w:val="00C10474"/>
    <w:rsid w:val="00DF26C3"/>
    <w:rsid w:val="00E85C63"/>
    <w:rsid w:val="00EA7564"/>
    <w:rsid w:val="00FC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1F95"/>
  <w15:chartTrackingRefBased/>
  <w15:docId w15:val="{A881F535-6267-45DC-B64B-585C9CEE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C3"/>
    <w:pPr>
      <w:ind w:left="720"/>
      <w:contextualSpacing/>
    </w:pPr>
  </w:style>
  <w:style w:type="paragraph" w:styleId="Header">
    <w:name w:val="header"/>
    <w:basedOn w:val="Normal"/>
    <w:link w:val="HeaderChar"/>
    <w:uiPriority w:val="99"/>
    <w:unhideWhenUsed/>
    <w:rsid w:val="00682D01"/>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2D01"/>
  </w:style>
  <w:style w:type="paragraph" w:styleId="Footer">
    <w:name w:val="footer"/>
    <w:basedOn w:val="Normal"/>
    <w:link w:val="FooterChar"/>
    <w:uiPriority w:val="99"/>
    <w:unhideWhenUsed/>
    <w:rsid w:val="00682D01"/>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2D01"/>
  </w:style>
  <w:style w:type="character" w:styleId="Hyperlink">
    <w:name w:val="Hyperlink"/>
    <w:basedOn w:val="DefaultParagraphFont"/>
    <w:uiPriority w:val="99"/>
    <w:unhideWhenUsed/>
    <w:rsid w:val="00213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1913">
      <w:bodyDiv w:val="1"/>
      <w:marLeft w:val="0"/>
      <w:marRight w:val="0"/>
      <w:marTop w:val="0"/>
      <w:marBottom w:val="0"/>
      <w:divBdr>
        <w:top w:val="none" w:sz="0" w:space="0" w:color="auto"/>
        <w:left w:val="none" w:sz="0" w:space="0" w:color="auto"/>
        <w:bottom w:val="none" w:sz="0" w:space="0" w:color="auto"/>
        <w:right w:val="none" w:sz="0" w:space="0" w:color="auto"/>
      </w:divBdr>
      <w:divsChild>
        <w:div w:id="779036318">
          <w:marLeft w:val="446"/>
          <w:marRight w:val="0"/>
          <w:marTop w:val="120"/>
          <w:marBottom w:val="0"/>
          <w:divBdr>
            <w:top w:val="none" w:sz="0" w:space="0" w:color="auto"/>
            <w:left w:val="none" w:sz="0" w:space="0" w:color="auto"/>
            <w:bottom w:val="none" w:sz="0" w:space="0" w:color="auto"/>
            <w:right w:val="none" w:sz="0" w:space="0" w:color="auto"/>
          </w:divBdr>
        </w:div>
        <w:div w:id="1360080702">
          <w:marLeft w:val="446"/>
          <w:marRight w:val="0"/>
          <w:marTop w:val="120"/>
          <w:marBottom w:val="0"/>
          <w:divBdr>
            <w:top w:val="none" w:sz="0" w:space="0" w:color="auto"/>
            <w:left w:val="none" w:sz="0" w:space="0" w:color="auto"/>
            <w:bottom w:val="none" w:sz="0" w:space="0" w:color="auto"/>
            <w:right w:val="none" w:sz="0" w:space="0" w:color="auto"/>
          </w:divBdr>
        </w:div>
        <w:div w:id="1384209653">
          <w:marLeft w:val="1166"/>
          <w:marRight w:val="0"/>
          <w:marTop w:val="120"/>
          <w:marBottom w:val="0"/>
          <w:divBdr>
            <w:top w:val="none" w:sz="0" w:space="0" w:color="auto"/>
            <w:left w:val="none" w:sz="0" w:space="0" w:color="auto"/>
            <w:bottom w:val="none" w:sz="0" w:space="0" w:color="auto"/>
            <w:right w:val="none" w:sz="0" w:space="0" w:color="auto"/>
          </w:divBdr>
        </w:div>
        <w:div w:id="1377776878">
          <w:marLeft w:val="1166"/>
          <w:marRight w:val="0"/>
          <w:marTop w:val="120"/>
          <w:marBottom w:val="0"/>
          <w:divBdr>
            <w:top w:val="none" w:sz="0" w:space="0" w:color="auto"/>
            <w:left w:val="none" w:sz="0" w:space="0" w:color="auto"/>
            <w:bottom w:val="none" w:sz="0" w:space="0" w:color="auto"/>
            <w:right w:val="none" w:sz="0" w:space="0" w:color="auto"/>
          </w:divBdr>
        </w:div>
        <w:div w:id="952321319">
          <w:marLeft w:val="1166"/>
          <w:marRight w:val="0"/>
          <w:marTop w:val="120"/>
          <w:marBottom w:val="0"/>
          <w:divBdr>
            <w:top w:val="none" w:sz="0" w:space="0" w:color="auto"/>
            <w:left w:val="none" w:sz="0" w:space="0" w:color="auto"/>
            <w:bottom w:val="none" w:sz="0" w:space="0" w:color="auto"/>
            <w:right w:val="none" w:sz="0" w:space="0" w:color="auto"/>
          </w:divBdr>
        </w:div>
        <w:div w:id="366761863">
          <w:marLeft w:val="446"/>
          <w:marRight w:val="0"/>
          <w:marTop w:val="120"/>
          <w:marBottom w:val="0"/>
          <w:divBdr>
            <w:top w:val="none" w:sz="0" w:space="0" w:color="auto"/>
            <w:left w:val="none" w:sz="0" w:space="0" w:color="auto"/>
            <w:bottom w:val="none" w:sz="0" w:space="0" w:color="auto"/>
            <w:right w:val="none" w:sz="0" w:space="0" w:color="auto"/>
          </w:divBdr>
        </w:div>
        <w:div w:id="2003461919">
          <w:marLeft w:val="446"/>
          <w:marRight w:val="0"/>
          <w:marTop w:val="120"/>
          <w:marBottom w:val="0"/>
          <w:divBdr>
            <w:top w:val="none" w:sz="0" w:space="0" w:color="auto"/>
            <w:left w:val="none" w:sz="0" w:space="0" w:color="auto"/>
            <w:bottom w:val="none" w:sz="0" w:space="0" w:color="auto"/>
            <w:right w:val="none" w:sz="0" w:space="0" w:color="auto"/>
          </w:divBdr>
        </w:div>
        <w:div w:id="2063670539">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Liesa</dc:creator>
  <cp:keywords/>
  <dc:description/>
  <cp:lastModifiedBy>Fernando Liesa</cp:lastModifiedBy>
  <cp:revision>4</cp:revision>
  <dcterms:created xsi:type="dcterms:W3CDTF">2016-04-12T08:04:00Z</dcterms:created>
  <dcterms:modified xsi:type="dcterms:W3CDTF">2016-04-12T08:38:00Z</dcterms:modified>
</cp:coreProperties>
</file>