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89318" w14:textId="74472AA2" w:rsidR="00E909B5" w:rsidRDefault="00E909B5" w:rsidP="00141FDA">
      <w:pPr>
        <w:spacing w:before="120" w:after="60"/>
        <w:jc w:val="both"/>
        <w:rPr>
          <w:lang w:val="en-US"/>
        </w:rPr>
      </w:pPr>
      <w:bookmarkStart w:id="0" w:name="_Toc380479594"/>
      <w:r w:rsidRPr="00E909B5">
        <w:rPr>
          <w:lang w:val="en-US"/>
        </w:rPr>
        <w:t>I, the undersigned, hereby apply for the following membership in the Europ</w:t>
      </w:r>
      <w:r>
        <w:rPr>
          <w:lang w:val="en-US"/>
        </w:rPr>
        <w:t>ean Logistics Technology Platform ALICE, Alliance for Logistics Innovation through Collaboration in Europe</w:t>
      </w:r>
      <w:r w:rsidR="00814F2F">
        <w:rPr>
          <w:lang w:val="en-US"/>
        </w:rPr>
        <w:t>.</w:t>
      </w:r>
      <w:r w:rsidR="00443248">
        <w:rPr>
          <w:lang w:val="en-US"/>
        </w:rPr>
        <w:t xml:space="preserve"> The </w:t>
      </w:r>
      <w:r w:rsidR="00377CBF">
        <w:rPr>
          <w:lang w:val="en-US"/>
        </w:rPr>
        <w:t>1</w:t>
      </w:r>
      <w:r w:rsidR="00377CBF" w:rsidRPr="00377CBF">
        <w:rPr>
          <w:vertAlign w:val="superscript"/>
          <w:lang w:val="en-US"/>
        </w:rPr>
        <w:t>st</w:t>
      </w:r>
      <w:r w:rsidR="00377CBF">
        <w:rPr>
          <w:lang w:val="en-US"/>
        </w:rPr>
        <w:t xml:space="preserve"> </w:t>
      </w:r>
      <w:r w:rsidR="00443248">
        <w:rPr>
          <w:lang w:val="en-US"/>
        </w:rPr>
        <w:t xml:space="preserve">payment will </w:t>
      </w:r>
      <w:r w:rsidR="00377CBF">
        <w:rPr>
          <w:lang w:val="en-US"/>
        </w:rPr>
        <w:t xml:space="preserve">be invoiced after the approval of the membership and then </w:t>
      </w:r>
      <w:r w:rsidR="00443248">
        <w:rPr>
          <w:lang w:val="en-US"/>
        </w:rPr>
        <w:t>in the 1</w:t>
      </w:r>
      <w:r w:rsidR="00443248" w:rsidRPr="00443248">
        <w:rPr>
          <w:vertAlign w:val="superscript"/>
          <w:lang w:val="en-US"/>
        </w:rPr>
        <w:t>st</w:t>
      </w:r>
      <w:r w:rsidR="00443248">
        <w:rPr>
          <w:lang w:val="en-US"/>
        </w:rPr>
        <w:t xml:space="preserve"> quarter of every year.</w:t>
      </w:r>
    </w:p>
    <w:p w14:paraId="693B7485" w14:textId="16E9249B" w:rsidR="00CC72F5" w:rsidRPr="00CC72F5" w:rsidRDefault="00CC72F5" w:rsidP="00CC72F5">
      <w:pPr>
        <w:spacing w:before="120" w:after="120"/>
        <w:jc w:val="center"/>
        <w:rPr>
          <w:sz w:val="24"/>
          <w:szCs w:val="24"/>
          <w:lang w:val="en-US"/>
        </w:rPr>
      </w:pPr>
      <w:r w:rsidRPr="00CC72F5">
        <w:rPr>
          <w:b/>
          <w:sz w:val="24"/>
          <w:szCs w:val="24"/>
          <w:lang w:val="en-US"/>
        </w:rPr>
        <w:t xml:space="preserve">Please return this form to: Fernando Liesa, Secretary General, </w:t>
      </w:r>
      <w:r w:rsidRPr="00CC72F5">
        <w:rPr>
          <w:b/>
          <w:sz w:val="24"/>
          <w:szCs w:val="24"/>
          <w:lang w:val="en-GB"/>
        </w:rPr>
        <w:t xml:space="preserve">e-mail: </w:t>
      </w:r>
      <w:hyperlink r:id="rId8" w:history="1">
        <w:r w:rsidRPr="00CC72F5">
          <w:rPr>
            <w:rStyle w:val="Hyperlink"/>
            <w:sz w:val="24"/>
            <w:szCs w:val="24"/>
            <w:lang w:val="en-GB"/>
          </w:rPr>
          <w:t>info@etp-logistics.e</w:t>
        </w:r>
        <w:r w:rsidRPr="00CC72F5">
          <w:rPr>
            <w:rStyle w:val="Hyperlink"/>
            <w:sz w:val="24"/>
            <w:szCs w:val="24"/>
            <w:lang w:val="en-GB"/>
          </w:rPr>
          <w:t>u</w:t>
        </w:r>
      </w:hyperlink>
    </w:p>
    <w:tbl>
      <w:tblPr>
        <w:tblStyle w:val="TableGrid"/>
        <w:tblW w:w="9739" w:type="dxa"/>
        <w:jc w:val="center"/>
        <w:tblLook w:val="04A0" w:firstRow="1" w:lastRow="0" w:firstColumn="1" w:lastColumn="0" w:noHBand="0" w:noVBand="1"/>
      </w:tblPr>
      <w:tblGrid>
        <w:gridCol w:w="8322"/>
        <w:gridCol w:w="1417"/>
      </w:tblGrid>
      <w:tr w:rsidR="00E909B5" w:rsidRPr="00CC72F5" w14:paraId="6B075F9F" w14:textId="77777777" w:rsidTr="00141FDA">
        <w:trPr>
          <w:trHeight w:val="846"/>
          <w:jc w:val="center"/>
        </w:trPr>
        <w:tc>
          <w:tcPr>
            <w:tcW w:w="8322" w:type="dxa"/>
            <w:tcBorders>
              <w:bottom w:val="single" w:sz="4" w:space="0" w:color="auto"/>
            </w:tcBorders>
            <w:vAlign w:val="center"/>
          </w:tcPr>
          <w:p w14:paraId="06F93774" w14:textId="09D69842" w:rsidR="00E909B5" w:rsidRDefault="00E909B5" w:rsidP="00141FDA">
            <w:pPr>
              <w:tabs>
                <w:tab w:val="left" w:pos="851"/>
                <w:tab w:val="right" w:pos="9072"/>
              </w:tabs>
              <w:spacing w:after="120"/>
              <w:jc w:val="center"/>
              <w:rPr>
                <w:rFonts w:cs="Tahoma"/>
                <w:u w:val="single"/>
                <w:lang w:val="en-GB"/>
              </w:rPr>
            </w:pPr>
            <w:proofErr w:type="spellStart"/>
            <w:r w:rsidRPr="00E909B5">
              <w:rPr>
                <w:rFonts w:ascii="Calibri" w:hAnsi="Calibri" w:cs="Calibri"/>
                <w:b/>
                <w:lang w:eastAsia="en-GB"/>
              </w:rPr>
              <w:t>Subscription</w:t>
            </w:r>
            <w:proofErr w:type="spellEnd"/>
            <w:r w:rsidRPr="00E909B5">
              <w:rPr>
                <w:rFonts w:ascii="Calibri" w:hAnsi="Calibri" w:cs="Calibri"/>
                <w:b/>
                <w:lang w:eastAsia="en-GB"/>
              </w:rPr>
              <w:t xml:space="preserve"> </w:t>
            </w:r>
            <w:proofErr w:type="spellStart"/>
            <w:r w:rsidRPr="00E909B5">
              <w:rPr>
                <w:rFonts w:ascii="Calibri" w:hAnsi="Calibri" w:cs="Calibri"/>
                <w:b/>
                <w:lang w:eastAsia="en-GB"/>
              </w:rPr>
              <w:t>type</w:t>
            </w:r>
            <w:proofErr w:type="spellEnd"/>
            <w:r w:rsidRPr="00E909B5">
              <w:rPr>
                <w:rFonts w:ascii="Calibri" w:hAnsi="Calibri" w:cs="Calibri"/>
                <w:b/>
                <w:lang w:eastAsia="en-GB"/>
              </w:rPr>
              <w:t>/</w:t>
            </w:r>
            <w:proofErr w:type="spellStart"/>
            <w:r w:rsidRPr="00E909B5">
              <w:rPr>
                <w:rFonts w:ascii="Calibri" w:hAnsi="Calibri" w:cs="Calibri"/>
                <w:b/>
                <w:lang w:eastAsia="en-GB"/>
              </w:rPr>
              <w:t>cost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1D10707" w14:textId="661797D3" w:rsidR="00E909B5" w:rsidRPr="00E909B5" w:rsidRDefault="00E909B5" w:rsidP="00141FDA">
            <w:pPr>
              <w:tabs>
                <w:tab w:val="left" w:pos="851"/>
                <w:tab w:val="right" w:pos="9072"/>
              </w:tabs>
              <w:spacing w:after="120"/>
              <w:jc w:val="center"/>
              <w:rPr>
                <w:rFonts w:cs="Tahoma"/>
                <w:u w:val="single"/>
                <w:lang w:val="en-US"/>
              </w:rPr>
            </w:pPr>
            <w:r w:rsidRPr="00E909B5">
              <w:rPr>
                <w:rFonts w:ascii="Calibri" w:hAnsi="Calibri" w:cs="Calibri"/>
                <w:b/>
                <w:lang w:val="en-US" w:eastAsia="en-GB"/>
              </w:rPr>
              <w:t xml:space="preserve">Please tick </w:t>
            </w:r>
            <w:r>
              <w:rPr>
                <w:rFonts w:ascii="Calibri" w:hAnsi="Calibri" w:cs="Calibri"/>
                <w:b/>
                <w:lang w:val="en-US" w:eastAsia="en-GB"/>
              </w:rPr>
              <w:t>according to your status</w:t>
            </w:r>
          </w:p>
        </w:tc>
      </w:tr>
      <w:tr w:rsidR="00E909B5" w14:paraId="3C09A254" w14:textId="77777777" w:rsidTr="00141FDA">
        <w:trPr>
          <w:jc w:val="center"/>
        </w:trPr>
        <w:tc>
          <w:tcPr>
            <w:tcW w:w="9739" w:type="dxa"/>
            <w:gridSpan w:val="2"/>
            <w:shd w:val="clear" w:color="auto" w:fill="C6D9F1" w:themeFill="text2" w:themeFillTint="33"/>
          </w:tcPr>
          <w:p w14:paraId="484FE4CF" w14:textId="50D2C88A" w:rsidR="00E909B5" w:rsidRPr="005E101D" w:rsidRDefault="00E909B5" w:rsidP="00141FDA">
            <w:pPr>
              <w:tabs>
                <w:tab w:val="left" w:pos="851"/>
                <w:tab w:val="right" w:pos="9072"/>
              </w:tabs>
              <w:spacing w:after="120"/>
              <w:rPr>
                <w:rFonts w:cs="Tahoma"/>
                <w:u w:val="single"/>
                <w:vertAlign w:val="superscript"/>
                <w:lang w:val="en-GB"/>
              </w:rPr>
            </w:pPr>
            <w:r w:rsidRPr="006B7C23">
              <w:rPr>
                <w:rFonts w:cs="Tahoma"/>
                <w:u w:val="single"/>
                <w:lang w:val="en-GB"/>
              </w:rPr>
              <w:t>Industry Member</w:t>
            </w:r>
            <w:r w:rsidR="005E101D">
              <w:rPr>
                <w:rFonts w:cs="Tahoma"/>
                <w:u w:val="single"/>
                <w:vertAlign w:val="superscript"/>
                <w:lang w:val="en-GB"/>
              </w:rPr>
              <w:t>1</w:t>
            </w:r>
          </w:p>
        </w:tc>
      </w:tr>
      <w:tr w:rsidR="00E909B5" w:rsidRPr="00CC72F5" w14:paraId="4001AD94" w14:textId="77777777" w:rsidTr="00141FDA">
        <w:trPr>
          <w:jc w:val="center"/>
        </w:trPr>
        <w:tc>
          <w:tcPr>
            <w:tcW w:w="8322" w:type="dxa"/>
          </w:tcPr>
          <w:p w14:paraId="58A55525" w14:textId="01969EAD" w:rsidR="00E909B5" w:rsidRPr="00E909B5" w:rsidRDefault="00EA18D2" w:rsidP="00141FDA">
            <w:pPr>
              <w:pStyle w:val="ListParagraph"/>
              <w:numPr>
                <w:ilvl w:val="1"/>
                <w:numId w:val="8"/>
              </w:numPr>
              <w:tabs>
                <w:tab w:val="left" w:pos="284"/>
                <w:tab w:val="right" w:pos="8505"/>
              </w:tabs>
              <w:spacing w:after="120"/>
              <w:ind w:left="0" w:hanging="284"/>
              <w:rPr>
                <w:rFonts w:asciiTheme="minorHAnsi" w:hAnsiTheme="minorHAnsi" w:cs="Tahoma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n-GB"/>
              </w:rPr>
              <w:t>Company</w:t>
            </w:r>
            <w:r w:rsidR="00E909B5" w:rsidRPr="007D0033">
              <w:rPr>
                <w:rFonts w:asciiTheme="minorHAnsi" w:hAnsiTheme="minorHAnsi" w:cs="Tahoma"/>
                <w:sz w:val="22"/>
                <w:szCs w:val="22"/>
                <w:lang w:val="en-GB"/>
              </w:rPr>
              <w:t xml:space="preserve"> with more than 1,000 employees or more than 250 M€ of turnover </w:t>
            </w:r>
            <w:r w:rsidR="00E909B5" w:rsidRPr="007D0033">
              <w:rPr>
                <w:rFonts w:asciiTheme="minorHAnsi" w:hAnsiTheme="minorHAnsi" w:cs="Tahoma"/>
                <w:b/>
                <w:sz w:val="22"/>
                <w:szCs w:val="22"/>
                <w:lang w:val="en-GB"/>
              </w:rPr>
              <w:t>€</w:t>
            </w:r>
            <w:r w:rsidR="005E101D">
              <w:rPr>
                <w:rFonts w:asciiTheme="minorHAnsi" w:hAnsiTheme="minorHAnsi" w:cs="Tahoma"/>
                <w:b/>
                <w:sz w:val="22"/>
                <w:szCs w:val="22"/>
                <w:lang w:val="en-GB"/>
              </w:rPr>
              <w:t>4</w:t>
            </w:r>
            <w:r w:rsidR="00E909B5" w:rsidRPr="007D0033">
              <w:rPr>
                <w:rFonts w:asciiTheme="minorHAnsi" w:hAnsiTheme="minorHAnsi" w:cs="Tahoma"/>
                <w:b/>
                <w:sz w:val="22"/>
                <w:szCs w:val="22"/>
                <w:lang w:val="en-GB"/>
              </w:rPr>
              <w:t>,</w:t>
            </w:r>
            <w:r w:rsidR="005E101D">
              <w:rPr>
                <w:rFonts w:asciiTheme="minorHAnsi" w:hAnsiTheme="minorHAnsi" w:cs="Tahoma"/>
                <w:b/>
                <w:sz w:val="22"/>
                <w:szCs w:val="22"/>
                <w:lang w:val="en-GB"/>
              </w:rPr>
              <w:t>5</w:t>
            </w:r>
            <w:r w:rsidR="00E909B5" w:rsidRPr="007D0033">
              <w:rPr>
                <w:rFonts w:asciiTheme="minorHAnsi" w:hAnsiTheme="minorHAnsi" w:cs="Tahoma"/>
                <w:b/>
                <w:sz w:val="22"/>
                <w:szCs w:val="22"/>
                <w:lang w:val="en-GB"/>
              </w:rPr>
              <w:t>00</w:t>
            </w:r>
          </w:p>
        </w:tc>
        <w:tc>
          <w:tcPr>
            <w:tcW w:w="1417" w:type="dxa"/>
            <w:vAlign w:val="center"/>
          </w:tcPr>
          <w:p w14:paraId="59C0441B" w14:textId="77777777" w:rsidR="00E909B5" w:rsidRDefault="00E909B5" w:rsidP="00141FDA">
            <w:pPr>
              <w:tabs>
                <w:tab w:val="left" w:pos="851"/>
                <w:tab w:val="right" w:pos="9072"/>
              </w:tabs>
              <w:spacing w:after="120"/>
              <w:jc w:val="center"/>
              <w:rPr>
                <w:rFonts w:cs="Tahoma"/>
                <w:u w:val="single"/>
                <w:lang w:val="en-GB"/>
              </w:rPr>
            </w:pPr>
          </w:p>
        </w:tc>
      </w:tr>
      <w:tr w:rsidR="00E909B5" w:rsidRPr="00CC72F5" w14:paraId="2F5C41C8" w14:textId="77777777" w:rsidTr="00141FDA">
        <w:trPr>
          <w:jc w:val="center"/>
        </w:trPr>
        <w:tc>
          <w:tcPr>
            <w:tcW w:w="8322" w:type="dxa"/>
          </w:tcPr>
          <w:p w14:paraId="1B6CE494" w14:textId="080E6CBA" w:rsidR="00E909B5" w:rsidRPr="00E909B5" w:rsidRDefault="00EA18D2" w:rsidP="00141FDA">
            <w:pPr>
              <w:pStyle w:val="ListParagraph"/>
              <w:numPr>
                <w:ilvl w:val="1"/>
                <w:numId w:val="8"/>
              </w:numPr>
              <w:tabs>
                <w:tab w:val="left" w:pos="284"/>
                <w:tab w:val="right" w:pos="8505"/>
              </w:tabs>
              <w:spacing w:after="120"/>
              <w:ind w:left="0" w:hanging="284"/>
              <w:rPr>
                <w:rFonts w:asciiTheme="minorHAnsi" w:hAnsiTheme="minorHAnsi" w:cs="Tahoma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n-GB"/>
              </w:rPr>
              <w:t>Company</w:t>
            </w:r>
            <w:r w:rsidR="00E909B5" w:rsidRPr="007D0033">
              <w:rPr>
                <w:rFonts w:asciiTheme="minorHAnsi" w:hAnsiTheme="minorHAnsi" w:cs="Tahoma"/>
                <w:sz w:val="22"/>
                <w:szCs w:val="22"/>
                <w:lang w:val="en-GB"/>
              </w:rPr>
              <w:t xml:space="preserve"> with less than 1,000 employees and less than 250 M€ of turnover </w:t>
            </w:r>
            <w:r w:rsidR="00E909B5" w:rsidRPr="007D0033">
              <w:rPr>
                <w:rFonts w:asciiTheme="minorHAnsi" w:hAnsiTheme="minorHAnsi" w:cs="Tahoma"/>
                <w:b/>
                <w:sz w:val="22"/>
                <w:szCs w:val="22"/>
                <w:lang w:val="en-GB"/>
              </w:rPr>
              <w:t>€</w:t>
            </w:r>
            <w:r w:rsidR="005E101D">
              <w:rPr>
                <w:rFonts w:asciiTheme="minorHAnsi" w:hAnsiTheme="minorHAnsi" w:cs="Tahoma"/>
                <w:b/>
                <w:sz w:val="22"/>
                <w:szCs w:val="22"/>
                <w:lang w:val="en-GB"/>
              </w:rPr>
              <w:t>3</w:t>
            </w:r>
            <w:r w:rsidR="00E909B5" w:rsidRPr="007D0033">
              <w:rPr>
                <w:rFonts w:asciiTheme="minorHAnsi" w:hAnsiTheme="minorHAnsi" w:cs="Tahoma"/>
                <w:b/>
                <w:sz w:val="22"/>
                <w:szCs w:val="22"/>
                <w:lang w:val="en-GB"/>
              </w:rPr>
              <w:t>,000</w:t>
            </w:r>
          </w:p>
        </w:tc>
        <w:tc>
          <w:tcPr>
            <w:tcW w:w="1417" w:type="dxa"/>
            <w:vAlign w:val="center"/>
          </w:tcPr>
          <w:p w14:paraId="3B89C520" w14:textId="77777777" w:rsidR="00E909B5" w:rsidRDefault="00E909B5" w:rsidP="00141FDA">
            <w:pPr>
              <w:tabs>
                <w:tab w:val="left" w:pos="851"/>
                <w:tab w:val="right" w:pos="9072"/>
              </w:tabs>
              <w:spacing w:after="120"/>
              <w:jc w:val="center"/>
              <w:rPr>
                <w:rFonts w:cs="Tahoma"/>
                <w:u w:val="single"/>
                <w:lang w:val="en-GB"/>
              </w:rPr>
            </w:pPr>
          </w:p>
        </w:tc>
      </w:tr>
      <w:tr w:rsidR="00E909B5" w:rsidRPr="00CC72F5" w14:paraId="379F928B" w14:textId="77777777" w:rsidTr="00141FDA">
        <w:trPr>
          <w:jc w:val="center"/>
        </w:trPr>
        <w:tc>
          <w:tcPr>
            <w:tcW w:w="8322" w:type="dxa"/>
            <w:tcBorders>
              <w:bottom w:val="single" w:sz="4" w:space="0" w:color="auto"/>
            </w:tcBorders>
          </w:tcPr>
          <w:p w14:paraId="01545161" w14:textId="0A01F43D" w:rsidR="00E909B5" w:rsidRDefault="00EA18D2" w:rsidP="00141FDA">
            <w:pPr>
              <w:pStyle w:val="ListParagraph"/>
              <w:numPr>
                <w:ilvl w:val="1"/>
                <w:numId w:val="8"/>
              </w:numPr>
              <w:tabs>
                <w:tab w:val="left" w:pos="284"/>
                <w:tab w:val="right" w:pos="8505"/>
              </w:tabs>
              <w:spacing w:after="120"/>
              <w:ind w:left="0" w:hanging="284"/>
              <w:rPr>
                <w:rFonts w:cs="Tahoma"/>
                <w:u w:val="single"/>
                <w:lang w:val="en-GB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n-GB"/>
              </w:rPr>
              <w:t>Company</w:t>
            </w:r>
            <w:r w:rsidR="00E909B5" w:rsidRPr="007D0033">
              <w:rPr>
                <w:rFonts w:asciiTheme="minorHAnsi" w:hAnsiTheme="minorHAnsi" w:cs="Tahoma"/>
                <w:sz w:val="22"/>
                <w:szCs w:val="22"/>
                <w:lang w:val="en-GB"/>
              </w:rPr>
              <w:t xml:space="preserve"> with less than 250 employees and less than 50 M€ of turnover </w:t>
            </w:r>
            <w:r w:rsidR="00E909B5" w:rsidRPr="007D0033">
              <w:rPr>
                <w:rFonts w:asciiTheme="minorHAnsi" w:hAnsiTheme="minorHAnsi" w:cs="Tahoma"/>
                <w:b/>
                <w:sz w:val="22"/>
                <w:szCs w:val="22"/>
                <w:lang w:val="en-GB"/>
              </w:rPr>
              <w:t>€1,</w:t>
            </w:r>
            <w:r w:rsidR="005E101D">
              <w:rPr>
                <w:rFonts w:asciiTheme="minorHAnsi" w:hAnsiTheme="minorHAnsi" w:cs="Tahoma"/>
                <w:b/>
                <w:sz w:val="22"/>
                <w:szCs w:val="22"/>
                <w:lang w:val="en-GB"/>
              </w:rPr>
              <w:t>5</w:t>
            </w:r>
            <w:r w:rsidR="00E909B5" w:rsidRPr="007D0033">
              <w:rPr>
                <w:rFonts w:asciiTheme="minorHAnsi" w:hAnsiTheme="minorHAnsi" w:cs="Tahoma"/>
                <w:b/>
                <w:sz w:val="22"/>
                <w:szCs w:val="22"/>
                <w:lang w:val="en-GB"/>
              </w:rPr>
              <w:t>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AC2A0CD" w14:textId="77777777" w:rsidR="00E909B5" w:rsidRDefault="00E909B5" w:rsidP="00141FDA">
            <w:pPr>
              <w:tabs>
                <w:tab w:val="left" w:pos="851"/>
                <w:tab w:val="right" w:pos="9072"/>
              </w:tabs>
              <w:spacing w:after="120"/>
              <w:jc w:val="center"/>
              <w:rPr>
                <w:rFonts w:cs="Tahoma"/>
                <w:u w:val="single"/>
                <w:lang w:val="en-GB"/>
              </w:rPr>
            </w:pPr>
          </w:p>
        </w:tc>
      </w:tr>
      <w:tr w:rsidR="00814F2F" w:rsidRPr="005E101D" w14:paraId="105C6F79" w14:textId="77777777" w:rsidTr="00CC72F5">
        <w:trPr>
          <w:trHeight w:val="197"/>
          <w:jc w:val="center"/>
        </w:trPr>
        <w:tc>
          <w:tcPr>
            <w:tcW w:w="9739" w:type="dxa"/>
            <w:gridSpan w:val="2"/>
            <w:shd w:val="clear" w:color="auto" w:fill="C6D9F1" w:themeFill="text2" w:themeFillTint="33"/>
          </w:tcPr>
          <w:p w14:paraId="5FA67828" w14:textId="26ED5604" w:rsidR="00814F2F" w:rsidRPr="00CC72F5" w:rsidRDefault="00814F2F" w:rsidP="00141FDA">
            <w:pPr>
              <w:tabs>
                <w:tab w:val="left" w:pos="851"/>
                <w:tab w:val="right" w:pos="8364"/>
              </w:tabs>
              <w:spacing w:after="120"/>
              <w:ind w:right="282"/>
              <w:rPr>
                <w:rFonts w:cs="Tahoma"/>
                <w:lang w:val="en-GB"/>
              </w:rPr>
            </w:pPr>
            <w:r w:rsidRPr="007D0033">
              <w:rPr>
                <w:rFonts w:cs="Tahoma"/>
                <w:u w:val="single"/>
                <w:lang w:val="en-GB"/>
              </w:rPr>
              <w:t>Research Member</w:t>
            </w:r>
            <w:r w:rsidR="00CC72F5" w:rsidRPr="00CC72F5">
              <w:rPr>
                <w:rFonts w:cs="Tahoma"/>
                <w:u w:val="single"/>
                <w:vertAlign w:val="superscript"/>
                <w:lang w:val="en-GB"/>
              </w:rPr>
              <w:t>2</w:t>
            </w:r>
          </w:p>
        </w:tc>
      </w:tr>
      <w:tr w:rsidR="00EA18D2" w:rsidRPr="00EA18D2" w14:paraId="175AA6A7" w14:textId="77777777" w:rsidTr="00141FDA">
        <w:trPr>
          <w:jc w:val="center"/>
        </w:trPr>
        <w:tc>
          <w:tcPr>
            <w:tcW w:w="8322" w:type="dxa"/>
          </w:tcPr>
          <w:p w14:paraId="6D96FB14" w14:textId="0B3320BA" w:rsidR="00EA18D2" w:rsidRPr="00EA18D2" w:rsidRDefault="00EA18D2" w:rsidP="00EA18D2">
            <w:pPr>
              <w:tabs>
                <w:tab w:val="left" w:pos="284"/>
                <w:tab w:val="right" w:pos="8505"/>
              </w:tabs>
              <w:spacing w:after="120"/>
              <w:rPr>
                <w:rFonts w:cs="Tahoma"/>
                <w:lang w:val="en-GB"/>
              </w:rPr>
            </w:pPr>
            <w:r>
              <w:rPr>
                <w:rFonts w:cs="Tahoma"/>
                <w:lang w:val="en-GB"/>
              </w:rPr>
              <w:t xml:space="preserve">University </w:t>
            </w:r>
            <w:r w:rsidRPr="007D0033">
              <w:rPr>
                <w:rFonts w:cs="Tahoma"/>
                <w:b/>
                <w:lang w:val="en-GB"/>
              </w:rPr>
              <w:t>€1,</w:t>
            </w:r>
            <w:r w:rsidR="005E101D">
              <w:rPr>
                <w:rFonts w:cs="Tahoma"/>
                <w:b/>
                <w:lang w:val="en-GB"/>
              </w:rPr>
              <w:t>5</w:t>
            </w:r>
            <w:r w:rsidRPr="007D0033">
              <w:rPr>
                <w:rFonts w:cs="Tahoma"/>
                <w:b/>
                <w:lang w:val="en-GB"/>
              </w:rPr>
              <w:t>00</w:t>
            </w:r>
          </w:p>
        </w:tc>
        <w:tc>
          <w:tcPr>
            <w:tcW w:w="1417" w:type="dxa"/>
            <w:vAlign w:val="center"/>
          </w:tcPr>
          <w:p w14:paraId="542B2C98" w14:textId="77777777" w:rsidR="00EA18D2" w:rsidRDefault="00EA18D2" w:rsidP="00141FDA">
            <w:pPr>
              <w:tabs>
                <w:tab w:val="left" w:pos="851"/>
                <w:tab w:val="right" w:pos="9072"/>
              </w:tabs>
              <w:spacing w:after="120"/>
              <w:jc w:val="center"/>
              <w:rPr>
                <w:rFonts w:cs="Tahoma"/>
                <w:u w:val="single"/>
                <w:lang w:val="en-GB"/>
              </w:rPr>
            </w:pPr>
          </w:p>
        </w:tc>
      </w:tr>
      <w:tr w:rsidR="00E909B5" w:rsidRPr="00CC72F5" w14:paraId="4A7EE306" w14:textId="77777777" w:rsidTr="00141FDA">
        <w:trPr>
          <w:jc w:val="center"/>
        </w:trPr>
        <w:tc>
          <w:tcPr>
            <w:tcW w:w="8322" w:type="dxa"/>
          </w:tcPr>
          <w:p w14:paraId="452D3FBC" w14:textId="1E8C28B5" w:rsidR="00E909B5" w:rsidRPr="00814F2F" w:rsidRDefault="00814F2F" w:rsidP="00EA18D2">
            <w:pPr>
              <w:pStyle w:val="ListParagraph"/>
              <w:numPr>
                <w:ilvl w:val="1"/>
                <w:numId w:val="8"/>
              </w:numPr>
              <w:tabs>
                <w:tab w:val="left" w:pos="284"/>
                <w:tab w:val="right" w:pos="8505"/>
              </w:tabs>
              <w:spacing w:after="120"/>
              <w:ind w:left="0" w:hanging="284"/>
              <w:rPr>
                <w:rFonts w:asciiTheme="minorHAnsi" w:hAnsiTheme="minorHAnsi" w:cs="Tahoma"/>
                <w:sz w:val="22"/>
                <w:szCs w:val="22"/>
                <w:lang w:val="en-GB"/>
              </w:rPr>
            </w:pPr>
            <w:r w:rsidRPr="007D0033">
              <w:rPr>
                <w:rFonts w:asciiTheme="minorHAnsi" w:hAnsiTheme="minorHAnsi" w:cs="Tahoma"/>
                <w:sz w:val="22"/>
                <w:szCs w:val="22"/>
                <w:lang w:val="en-GB"/>
              </w:rPr>
              <w:t>Research institute with more than 250</w:t>
            </w:r>
            <w:r>
              <w:rPr>
                <w:rFonts w:asciiTheme="minorHAnsi" w:hAnsiTheme="minorHAnsi" w:cs="Tahoma"/>
                <w:sz w:val="22"/>
                <w:szCs w:val="22"/>
                <w:lang w:val="en-GB"/>
              </w:rPr>
              <w:t xml:space="preserve"> em</w:t>
            </w:r>
            <w:r w:rsidR="00EA18D2">
              <w:rPr>
                <w:rFonts w:asciiTheme="minorHAnsi" w:hAnsiTheme="minorHAnsi" w:cs="Tahoma"/>
                <w:sz w:val="22"/>
                <w:szCs w:val="22"/>
                <w:lang w:val="en-GB"/>
              </w:rPr>
              <w:t>p</w:t>
            </w:r>
            <w:r w:rsidRPr="007D0033">
              <w:rPr>
                <w:rFonts w:asciiTheme="minorHAnsi" w:hAnsiTheme="minorHAnsi" w:cs="Tahoma"/>
                <w:sz w:val="22"/>
                <w:szCs w:val="22"/>
                <w:lang w:val="en-GB"/>
              </w:rPr>
              <w:t xml:space="preserve">loyees </w:t>
            </w:r>
            <w:r w:rsidRPr="00814F2F">
              <w:rPr>
                <w:rFonts w:asciiTheme="minorHAnsi" w:hAnsiTheme="minorHAnsi" w:cs="Tahoma"/>
                <w:b/>
                <w:sz w:val="22"/>
                <w:szCs w:val="22"/>
                <w:lang w:val="en-GB"/>
              </w:rPr>
              <w:t>€</w:t>
            </w:r>
            <w:r w:rsidR="005E101D">
              <w:rPr>
                <w:rFonts w:asciiTheme="minorHAnsi" w:hAnsiTheme="minorHAnsi" w:cs="Tahoma"/>
                <w:b/>
                <w:sz w:val="22"/>
                <w:szCs w:val="22"/>
                <w:lang w:val="en-GB"/>
              </w:rPr>
              <w:t>3</w:t>
            </w:r>
            <w:r w:rsidRPr="00814F2F">
              <w:rPr>
                <w:rFonts w:asciiTheme="minorHAnsi" w:hAnsiTheme="minorHAnsi" w:cs="Tahoma"/>
                <w:b/>
                <w:sz w:val="22"/>
                <w:szCs w:val="22"/>
                <w:lang w:val="en-GB"/>
              </w:rPr>
              <w:t>,</w:t>
            </w:r>
            <w:r w:rsidR="005E101D">
              <w:rPr>
                <w:rFonts w:asciiTheme="minorHAnsi" w:hAnsiTheme="minorHAnsi" w:cs="Tahoma"/>
                <w:b/>
                <w:sz w:val="22"/>
                <w:szCs w:val="22"/>
                <w:lang w:val="en-GB"/>
              </w:rPr>
              <w:t>5</w:t>
            </w:r>
            <w:r w:rsidRPr="00814F2F">
              <w:rPr>
                <w:rFonts w:asciiTheme="minorHAnsi" w:hAnsiTheme="minorHAnsi" w:cs="Tahoma"/>
                <w:b/>
                <w:sz w:val="22"/>
                <w:szCs w:val="22"/>
                <w:lang w:val="en-GB"/>
              </w:rPr>
              <w:t>00</w:t>
            </w:r>
          </w:p>
        </w:tc>
        <w:tc>
          <w:tcPr>
            <w:tcW w:w="1417" w:type="dxa"/>
            <w:vAlign w:val="center"/>
          </w:tcPr>
          <w:p w14:paraId="73F2F3C6" w14:textId="77777777" w:rsidR="00E909B5" w:rsidRDefault="00E909B5" w:rsidP="00141FDA">
            <w:pPr>
              <w:tabs>
                <w:tab w:val="left" w:pos="851"/>
                <w:tab w:val="right" w:pos="9072"/>
              </w:tabs>
              <w:spacing w:after="120"/>
              <w:jc w:val="center"/>
              <w:rPr>
                <w:rFonts w:cs="Tahoma"/>
                <w:u w:val="single"/>
                <w:lang w:val="en-GB"/>
              </w:rPr>
            </w:pPr>
          </w:p>
        </w:tc>
      </w:tr>
      <w:tr w:rsidR="00E909B5" w:rsidRPr="00CC72F5" w14:paraId="575887AD" w14:textId="77777777" w:rsidTr="00141FDA">
        <w:trPr>
          <w:jc w:val="center"/>
        </w:trPr>
        <w:tc>
          <w:tcPr>
            <w:tcW w:w="8322" w:type="dxa"/>
            <w:tcBorders>
              <w:bottom w:val="single" w:sz="4" w:space="0" w:color="auto"/>
            </w:tcBorders>
          </w:tcPr>
          <w:p w14:paraId="4A927D5B" w14:textId="33B14739" w:rsidR="00E909B5" w:rsidRPr="00814F2F" w:rsidRDefault="00814F2F" w:rsidP="00EA18D2">
            <w:pPr>
              <w:pStyle w:val="ListParagraph"/>
              <w:numPr>
                <w:ilvl w:val="1"/>
                <w:numId w:val="8"/>
              </w:numPr>
              <w:tabs>
                <w:tab w:val="left" w:pos="284"/>
                <w:tab w:val="right" w:pos="8505"/>
              </w:tabs>
              <w:spacing w:after="120"/>
              <w:ind w:left="0" w:hanging="284"/>
              <w:rPr>
                <w:rFonts w:asciiTheme="minorHAnsi" w:hAnsiTheme="minorHAnsi" w:cs="Tahoma"/>
                <w:sz w:val="22"/>
                <w:szCs w:val="22"/>
                <w:lang w:val="en-GB"/>
              </w:rPr>
            </w:pPr>
            <w:r w:rsidRPr="007D0033">
              <w:rPr>
                <w:rFonts w:asciiTheme="minorHAnsi" w:hAnsiTheme="minorHAnsi" w:cs="Tahoma"/>
                <w:sz w:val="22"/>
                <w:szCs w:val="22"/>
                <w:lang w:val="en-GB"/>
              </w:rPr>
              <w:t xml:space="preserve">Research institute with up to 250 employees </w:t>
            </w:r>
            <w:r w:rsidRPr="007D0033">
              <w:rPr>
                <w:rFonts w:asciiTheme="minorHAnsi" w:hAnsiTheme="minorHAnsi" w:cs="Tahoma"/>
                <w:b/>
                <w:sz w:val="22"/>
                <w:szCs w:val="22"/>
                <w:lang w:val="en-GB"/>
              </w:rPr>
              <w:t>€1,</w:t>
            </w:r>
            <w:r w:rsidR="005E101D">
              <w:rPr>
                <w:rFonts w:asciiTheme="minorHAnsi" w:hAnsiTheme="minorHAnsi" w:cs="Tahoma"/>
                <w:b/>
                <w:sz w:val="22"/>
                <w:szCs w:val="22"/>
                <w:lang w:val="en-GB"/>
              </w:rPr>
              <w:t>5</w:t>
            </w:r>
            <w:r w:rsidRPr="007D0033">
              <w:rPr>
                <w:rFonts w:asciiTheme="minorHAnsi" w:hAnsiTheme="minorHAnsi" w:cs="Tahoma"/>
                <w:b/>
                <w:sz w:val="22"/>
                <w:szCs w:val="22"/>
                <w:lang w:val="en-GB"/>
              </w:rPr>
              <w:t>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DFDE1A" w14:textId="77777777" w:rsidR="00E909B5" w:rsidRDefault="00E909B5" w:rsidP="00141FDA">
            <w:pPr>
              <w:tabs>
                <w:tab w:val="left" w:pos="851"/>
                <w:tab w:val="right" w:pos="9072"/>
              </w:tabs>
              <w:spacing w:after="120"/>
              <w:jc w:val="center"/>
              <w:rPr>
                <w:rFonts w:cs="Tahoma"/>
                <w:u w:val="single"/>
                <w:lang w:val="en-GB"/>
              </w:rPr>
            </w:pPr>
          </w:p>
        </w:tc>
      </w:tr>
      <w:tr w:rsidR="00814F2F" w14:paraId="786744E7" w14:textId="77777777" w:rsidTr="00141FDA">
        <w:trPr>
          <w:jc w:val="center"/>
        </w:trPr>
        <w:tc>
          <w:tcPr>
            <w:tcW w:w="9739" w:type="dxa"/>
            <w:gridSpan w:val="2"/>
            <w:shd w:val="clear" w:color="auto" w:fill="C6D9F1" w:themeFill="text2" w:themeFillTint="33"/>
          </w:tcPr>
          <w:p w14:paraId="32E78F0A" w14:textId="13C19CD1" w:rsidR="00814F2F" w:rsidRDefault="00814F2F" w:rsidP="00141FDA">
            <w:pPr>
              <w:tabs>
                <w:tab w:val="left" w:pos="851"/>
                <w:tab w:val="right" w:pos="9072"/>
              </w:tabs>
              <w:spacing w:after="120"/>
              <w:rPr>
                <w:rFonts w:cs="Tahoma"/>
                <w:u w:val="single"/>
                <w:lang w:val="en-GB"/>
              </w:rPr>
            </w:pPr>
            <w:r>
              <w:rPr>
                <w:rFonts w:cs="Tahoma"/>
                <w:u w:val="single"/>
                <w:lang w:val="en-GB"/>
              </w:rPr>
              <w:t>European Related Industry Associations</w:t>
            </w:r>
            <w:r w:rsidR="00CC72F5" w:rsidRPr="00CC72F5">
              <w:rPr>
                <w:rFonts w:cs="Tahoma"/>
                <w:vertAlign w:val="superscript"/>
                <w:lang w:val="en-GB"/>
              </w:rPr>
              <w:t>3</w:t>
            </w:r>
          </w:p>
        </w:tc>
      </w:tr>
      <w:tr w:rsidR="00E909B5" w:rsidRPr="00EA18D2" w14:paraId="57BA62F9" w14:textId="77777777" w:rsidTr="00141FDA">
        <w:trPr>
          <w:jc w:val="center"/>
        </w:trPr>
        <w:tc>
          <w:tcPr>
            <w:tcW w:w="8322" w:type="dxa"/>
            <w:tcBorders>
              <w:bottom w:val="single" w:sz="4" w:space="0" w:color="auto"/>
            </w:tcBorders>
          </w:tcPr>
          <w:p w14:paraId="3E35B64C" w14:textId="15A30746" w:rsidR="00E909B5" w:rsidRPr="00814F2F" w:rsidRDefault="00814F2F" w:rsidP="00EA18D2">
            <w:pPr>
              <w:pStyle w:val="ListParagraph"/>
              <w:numPr>
                <w:ilvl w:val="1"/>
                <w:numId w:val="8"/>
              </w:numPr>
              <w:tabs>
                <w:tab w:val="left" w:pos="284"/>
                <w:tab w:val="right" w:pos="8505"/>
              </w:tabs>
              <w:spacing w:after="120"/>
              <w:ind w:left="0" w:hanging="284"/>
              <w:rPr>
                <w:rFonts w:asciiTheme="minorHAnsi" w:hAnsiTheme="minorHAnsi" w:cs="Tahoma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n-GB"/>
              </w:rPr>
              <w:t xml:space="preserve">European Related Industry Association </w:t>
            </w:r>
            <w:r w:rsidRPr="00476EC5">
              <w:rPr>
                <w:rFonts w:asciiTheme="minorHAnsi" w:hAnsiTheme="minorHAnsi" w:cs="Tahoma"/>
                <w:b/>
                <w:sz w:val="22"/>
                <w:szCs w:val="22"/>
                <w:lang w:val="en-GB"/>
              </w:rPr>
              <w:t>€</w:t>
            </w:r>
            <w:r w:rsidR="005E101D">
              <w:rPr>
                <w:rFonts w:asciiTheme="minorHAnsi" w:hAnsiTheme="minorHAnsi" w:cs="Tahoma"/>
                <w:b/>
                <w:sz w:val="22"/>
                <w:szCs w:val="22"/>
                <w:lang w:val="en-GB"/>
              </w:rPr>
              <w:t>100</w:t>
            </w:r>
            <w:r w:rsidRPr="00476EC5">
              <w:rPr>
                <w:rFonts w:asciiTheme="minorHAnsi" w:hAnsiTheme="minorHAnsi" w:cs="Tahoma"/>
                <w:b/>
                <w:sz w:val="22"/>
                <w:szCs w:val="22"/>
                <w:lang w:val="en-GB"/>
              </w:rPr>
              <w:t>0</w:t>
            </w:r>
            <w:r>
              <w:rPr>
                <w:rFonts w:asciiTheme="minorHAnsi" w:hAnsiTheme="minorHAnsi" w:cs="Tahoma"/>
                <w:sz w:val="22"/>
                <w:szCs w:val="22"/>
                <w:lang w:val="en-GB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9F6A36" w14:textId="77777777" w:rsidR="00E909B5" w:rsidRDefault="00E909B5" w:rsidP="00141FDA">
            <w:pPr>
              <w:tabs>
                <w:tab w:val="left" w:pos="851"/>
                <w:tab w:val="right" w:pos="9072"/>
              </w:tabs>
              <w:spacing w:after="120"/>
              <w:jc w:val="center"/>
              <w:rPr>
                <w:rFonts w:cs="Tahoma"/>
                <w:u w:val="single"/>
                <w:lang w:val="en-GB"/>
              </w:rPr>
            </w:pPr>
          </w:p>
        </w:tc>
        <w:bookmarkStart w:id="1" w:name="_GoBack"/>
        <w:bookmarkEnd w:id="1"/>
      </w:tr>
      <w:tr w:rsidR="00814F2F" w14:paraId="66AF2E98" w14:textId="77777777" w:rsidTr="00141FDA">
        <w:trPr>
          <w:jc w:val="center"/>
        </w:trPr>
        <w:tc>
          <w:tcPr>
            <w:tcW w:w="9739" w:type="dxa"/>
            <w:gridSpan w:val="2"/>
            <w:shd w:val="clear" w:color="auto" w:fill="DBE5F1" w:themeFill="accent1" w:themeFillTint="33"/>
          </w:tcPr>
          <w:p w14:paraId="49C35C0D" w14:textId="5F9A7FC5" w:rsidR="00814F2F" w:rsidRDefault="00814F2F" w:rsidP="00141FDA">
            <w:pPr>
              <w:tabs>
                <w:tab w:val="left" w:pos="851"/>
                <w:tab w:val="right" w:pos="9072"/>
              </w:tabs>
              <w:spacing w:after="120"/>
              <w:rPr>
                <w:rFonts w:cs="Tahoma"/>
                <w:u w:val="single"/>
                <w:lang w:val="en-GB"/>
              </w:rPr>
            </w:pPr>
            <w:r w:rsidRPr="00814F2F">
              <w:rPr>
                <w:rFonts w:cs="Tahoma"/>
                <w:u w:val="single"/>
                <w:lang w:val="en-GB"/>
              </w:rPr>
              <w:t>Other Member</w:t>
            </w:r>
            <w:r w:rsidRPr="00814F2F">
              <w:rPr>
                <w:rFonts w:cs="Tahoma"/>
                <w:u w:val="single"/>
                <w:lang w:val="en-GB" w:eastAsia="es-ES"/>
              </w:rPr>
              <w:t>s</w:t>
            </w:r>
          </w:p>
        </w:tc>
      </w:tr>
      <w:tr w:rsidR="00E909B5" w:rsidRPr="00CC72F5" w14:paraId="30892FAC" w14:textId="77777777" w:rsidTr="00141FDA">
        <w:trPr>
          <w:jc w:val="center"/>
        </w:trPr>
        <w:tc>
          <w:tcPr>
            <w:tcW w:w="8322" w:type="dxa"/>
          </w:tcPr>
          <w:p w14:paraId="00D82CD5" w14:textId="79B8D11C" w:rsidR="00E909B5" w:rsidRPr="00814F2F" w:rsidRDefault="005E101D" w:rsidP="00141FDA">
            <w:pPr>
              <w:pStyle w:val="ListParagraph"/>
              <w:numPr>
                <w:ilvl w:val="1"/>
                <w:numId w:val="8"/>
              </w:numPr>
              <w:tabs>
                <w:tab w:val="left" w:pos="284"/>
                <w:tab w:val="right" w:pos="8505"/>
              </w:tabs>
              <w:spacing w:after="120"/>
              <w:ind w:left="0" w:hanging="284"/>
              <w:rPr>
                <w:rFonts w:cs="Tahoma"/>
                <w:lang w:val="en-GB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n-GB"/>
              </w:rPr>
              <w:t>N</w:t>
            </w:r>
            <w:r w:rsidR="00814F2F" w:rsidRPr="003557C5">
              <w:rPr>
                <w:rFonts w:asciiTheme="minorHAnsi" w:hAnsiTheme="minorHAnsi" w:cs="Tahoma"/>
                <w:sz w:val="22"/>
                <w:szCs w:val="22"/>
                <w:lang w:val="en-GB"/>
              </w:rPr>
              <w:t>ational and regional</w:t>
            </w:r>
            <w:r w:rsidR="00814F2F" w:rsidRPr="005A7D4A">
              <w:rPr>
                <w:rFonts w:asciiTheme="minorHAnsi" w:hAnsiTheme="minorHAnsi" w:cs="Tahom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="Tahoma"/>
                <w:sz w:val="22"/>
                <w:szCs w:val="22"/>
                <w:lang w:val="en-GB"/>
              </w:rPr>
              <w:t>t</w:t>
            </w:r>
            <w:r w:rsidR="00814F2F" w:rsidRPr="005A7D4A">
              <w:rPr>
                <w:rFonts w:asciiTheme="minorHAnsi" w:hAnsiTheme="minorHAnsi" w:cs="Tahoma"/>
                <w:sz w:val="22"/>
                <w:szCs w:val="22"/>
                <w:lang w:val="en-GB"/>
              </w:rPr>
              <w:t>ech</w:t>
            </w:r>
            <w:r w:rsidR="00EA18D2">
              <w:rPr>
                <w:rFonts w:asciiTheme="minorHAnsi" w:hAnsiTheme="minorHAnsi" w:cs="Tahoma"/>
                <w:sz w:val="22"/>
                <w:szCs w:val="22"/>
                <w:lang w:val="en-GB"/>
              </w:rPr>
              <w:t xml:space="preserve">nology </w:t>
            </w:r>
            <w:r>
              <w:rPr>
                <w:rFonts w:asciiTheme="minorHAnsi" w:hAnsiTheme="minorHAnsi" w:cs="Tahoma"/>
                <w:sz w:val="22"/>
                <w:szCs w:val="22"/>
                <w:lang w:val="en-GB"/>
              </w:rPr>
              <w:t>p</w:t>
            </w:r>
            <w:r w:rsidR="00EA18D2">
              <w:rPr>
                <w:rFonts w:asciiTheme="minorHAnsi" w:hAnsiTheme="minorHAnsi" w:cs="Tahoma"/>
                <w:sz w:val="22"/>
                <w:szCs w:val="22"/>
                <w:lang w:val="en-GB"/>
              </w:rPr>
              <w:t>latfor</w:t>
            </w:r>
            <w:r>
              <w:rPr>
                <w:rFonts w:asciiTheme="minorHAnsi" w:hAnsiTheme="minorHAnsi" w:cs="Tahoma"/>
                <w:sz w:val="22"/>
                <w:szCs w:val="22"/>
                <w:lang w:val="en-GB"/>
              </w:rPr>
              <w:t>m</w:t>
            </w:r>
            <w:r w:rsidR="00814F2F">
              <w:rPr>
                <w:rFonts w:asciiTheme="minorHAnsi" w:hAnsiTheme="minorHAnsi" w:cs="Tahoma"/>
                <w:sz w:val="22"/>
                <w:szCs w:val="22"/>
                <w:lang w:val="en-GB"/>
              </w:rPr>
              <w:t xml:space="preserve">s and clusters, </w:t>
            </w:r>
            <w:r>
              <w:rPr>
                <w:rFonts w:asciiTheme="minorHAnsi" w:hAnsiTheme="minorHAnsi" w:cs="Tahoma"/>
                <w:sz w:val="22"/>
                <w:szCs w:val="22"/>
                <w:lang w:val="en-GB"/>
              </w:rPr>
              <w:t xml:space="preserve">other associations, </w:t>
            </w:r>
            <w:r w:rsidR="00814F2F" w:rsidRPr="005A7D4A">
              <w:rPr>
                <w:rFonts w:asciiTheme="minorHAnsi" w:hAnsiTheme="minorHAnsi" w:cs="Tahoma"/>
                <w:sz w:val="22"/>
                <w:szCs w:val="22"/>
                <w:lang w:val="en-GB"/>
              </w:rPr>
              <w:t xml:space="preserve">nongovernmental organisations and other stakeholders </w:t>
            </w:r>
            <w:r w:rsidR="00814F2F" w:rsidRPr="00814F2F">
              <w:rPr>
                <w:rFonts w:asciiTheme="minorHAnsi" w:hAnsiTheme="minorHAnsi" w:cs="Tahoma"/>
                <w:b/>
                <w:sz w:val="22"/>
                <w:szCs w:val="22"/>
                <w:lang w:val="en-GB"/>
              </w:rPr>
              <w:t>€1,</w:t>
            </w:r>
            <w:r>
              <w:rPr>
                <w:rFonts w:asciiTheme="minorHAnsi" w:hAnsiTheme="minorHAnsi" w:cs="Tahoma"/>
                <w:b/>
                <w:sz w:val="22"/>
                <w:szCs w:val="22"/>
                <w:lang w:val="en-GB"/>
              </w:rPr>
              <w:t>5</w:t>
            </w:r>
            <w:r w:rsidR="00814F2F" w:rsidRPr="00814F2F">
              <w:rPr>
                <w:rFonts w:asciiTheme="minorHAnsi" w:hAnsiTheme="minorHAnsi" w:cs="Tahoma"/>
                <w:b/>
                <w:sz w:val="22"/>
                <w:szCs w:val="22"/>
                <w:lang w:val="en-GB"/>
              </w:rPr>
              <w:t>00.</w:t>
            </w:r>
          </w:p>
        </w:tc>
        <w:tc>
          <w:tcPr>
            <w:tcW w:w="1417" w:type="dxa"/>
            <w:vAlign w:val="center"/>
          </w:tcPr>
          <w:p w14:paraId="003C9E15" w14:textId="77777777" w:rsidR="00E909B5" w:rsidRDefault="00E909B5" w:rsidP="00141FDA">
            <w:pPr>
              <w:tabs>
                <w:tab w:val="left" w:pos="851"/>
                <w:tab w:val="right" w:pos="9072"/>
              </w:tabs>
              <w:spacing w:after="120"/>
              <w:jc w:val="center"/>
              <w:rPr>
                <w:rFonts w:cs="Tahoma"/>
                <w:u w:val="single"/>
                <w:lang w:val="en-GB"/>
              </w:rPr>
            </w:pPr>
          </w:p>
        </w:tc>
      </w:tr>
    </w:tbl>
    <w:p w14:paraId="6A8BA777" w14:textId="331F9837" w:rsidR="00443248" w:rsidRPr="00E909B5" w:rsidRDefault="00443248" w:rsidP="00215B0E">
      <w:pPr>
        <w:tabs>
          <w:tab w:val="right" w:pos="9214"/>
        </w:tabs>
        <w:spacing w:before="240" w:after="120"/>
        <w:jc w:val="both"/>
        <w:rPr>
          <w:b/>
          <w:lang w:val="en-US"/>
        </w:rPr>
      </w:pPr>
      <w:r w:rsidRPr="00814F2F">
        <w:rPr>
          <w:b/>
          <w:lang w:val="en-US"/>
        </w:rPr>
        <w:t>Identification &amp; contact details</w:t>
      </w:r>
      <w:r w:rsidR="00215B0E">
        <w:rPr>
          <w:b/>
          <w:lang w:val="en-US"/>
        </w:rPr>
        <w:t>:</w:t>
      </w:r>
    </w:p>
    <w:p w14:paraId="0AA46C81" w14:textId="4BAA969F" w:rsidR="00443248" w:rsidRDefault="00443248" w:rsidP="00443248">
      <w:pPr>
        <w:tabs>
          <w:tab w:val="right" w:pos="9214"/>
        </w:tabs>
        <w:spacing w:after="0"/>
        <w:jc w:val="both"/>
        <w:rPr>
          <w:lang w:val="en-US"/>
        </w:rPr>
      </w:pPr>
      <w:r w:rsidRPr="00E909B5">
        <w:rPr>
          <w:lang w:val="en-US"/>
        </w:rPr>
        <w:t xml:space="preserve">Legal name of </w:t>
      </w:r>
      <w:r w:rsidR="00377CBF">
        <w:rPr>
          <w:lang w:val="en-US"/>
        </w:rPr>
        <w:t xml:space="preserve">the </w:t>
      </w:r>
      <w:r w:rsidR="00377CBF" w:rsidRPr="00E909B5">
        <w:rPr>
          <w:lang w:val="en-US"/>
        </w:rPr>
        <w:t>organization</w:t>
      </w:r>
      <w:r w:rsidRPr="00E909B5">
        <w:rPr>
          <w:lang w:val="en-US"/>
        </w:rPr>
        <w:t>:</w:t>
      </w:r>
    </w:p>
    <w:p w14:paraId="60E35665" w14:textId="3F75A3D5" w:rsidR="00443248" w:rsidRPr="00E909B5" w:rsidRDefault="00443248" w:rsidP="00443248">
      <w:pPr>
        <w:tabs>
          <w:tab w:val="right" w:pos="9214"/>
        </w:tabs>
        <w:spacing w:after="0"/>
        <w:jc w:val="both"/>
        <w:rPr>
          <w:lang w:val="en-US"/>
        </w:rPr>
      </w:pPr>
      <w:r>
        <w:rPr>
          <w:lang w:val="en-US"/>
        </w:rPr>
        <w:t>VAT</w:t>
      </w:r>
      <w:r w:rsidR="00215B0E">
        <w:rPr>
          <w:lang w:val="en-US"/>
        </w:rPr>
        <w:t xml:space="preserve"> Nr.</w:t>
      </w:r>
      <w:r>
        <w:rPr>
          <w:lang w:val="en-US"/>
        </w:rPr>
        <w:t>:</w:t>
      </w:r>
    </w:p>
    <w:p w14:paraId="31EC1FD5" w14:textId="7D323866" w:rsidR="00443248" w:rsidRPr="00E909B5" w:rsidRDefault="00443248" w:rsidP="00443248">
      <w:pPr>
        <w:tabs>
          <w:tab w:val="right" w:pos="9214"/>
        </w:tabs>
        <w:spacing w:after="0"/>
        <w:jc w:val="both"/>
        <w:rPr>
          <w:lang w:val="en-US"/>
        </w:rPr>
      </w:pPr>
      <w:r>
        <w:rPr>
          <w:lang w:val="en-US"/>
        </w:rPr>
        <w:t xml:space="preserve">Full </w:t>
      </w:r>
      <w:r w:rsidR="00215B0E">
        <w:rPr>
          <w:lang w:val="en-US"/>
        </w:rPr>
        <w:t xml:space="preserve">legal </w:t>
      </w:r>
      <w:r>
        <w:rPr>
          <w:lang w:val="en-US"/>
        </w:rPr>
        <w:t>address:</w:t>
      </w:r>
    </w:p>
    <w:p w14:paraId="4A8E0A2A" w14:textId="77777777" w:rsidR="00443248" w:rsidRDefault="00443248" w:rsidP="00443248">
      <w:pPr>
        <w:tabs>
          <w:tab w:val="right" w:pos="9214"/>
        </w:tabs>
        <w:spacing w:after="0"/>
        <w:jc w:val="both"/>
        <w:rPr>
          <w:lang w:val="en-US"/>
        </w:rPr>
      </w:pPr>
      <w:r>
        <w:rPr>
          <w:lang w:val="en-US"/>
        </w:rPr>
        <w:t>Name of the Legal representative:</w:t>
      </w:r>
    </w:p>
    <w:p w14:paraId="4628DAA7" w14:textId="77777777" w:rsidR="00443248" w:rsidRDefault="00443248" w:rsidP="00443248">
      <w:pPr>
        <w:tabs>
          <w:tab w:val="right" w:pos="9214"/>
        </w:tabs>
        <w:spacing w:after="0"/>
        <w:jc w:val="both"/>
        <w:rPr>
          <w:lang w:val="en-US"/>
        </w:rPr>
      </w:pPr>
      <w:r>
        <w:rPr>
          <w:lang w:val="en-US"/>
        </w:rPr>
        <w:t>Signature and stamp:</w:t>
      </w:r>
    </w:p>
    <w:p w14:paraId="7D4749F6" w14:textId="77777777" w:rsidR="00443248" w:rsidRDefault="00443248" w:rsidP="00443248">
      <w:pPr>
        <w:tabs>
          <w:tab w:val="right" w:pos="9214"/>
        </w:tabs>
        <w:spacing w:after="120"/>
        <w:jc w:val="both"/>
        <w:rPr>
          <w:lang w:val="en-US"/>
        </w:rPr>
      </w:pPr>
    </w:p>
    <w:p w14:paraId="32ED6C03" w14:textId="77777777" w:rsidR="00443248" w:rsidRDefault="00443248" w:rsidP="00443248">
      <w:pPr>
        <w:tabs>
          <w:tab w:val="right" w:pos="9214"/>
        </w:tabs>
        <w:spacing w:after="120"/>
        <w:jc w:val="both"/>
        <w:rPr>
          <w:lang w:val="en-US"/>
        </w:rPr>
      </w:pPr>
    </w:p>
    <w:p w14:paraId="624DB822" w14:textId="77777777" w:rsidR="00443248" w:rsidRDefault="00443248" w:rsidP="00443248">
      <w:pPr>
        <w:tabs>
          <w:tab w:val="right" w:pos="9214"/>
        </w:tabs>
        <w:spacing w:after="120"/>
        <w:jc w:val="both"/>
        <w:rPr>
          <w:lang w:val="en-US"/>
        </w:rPr>
      </w:pPr>
    </w:p>
    <w:p w14:paraId="3F95B99A" w14:textId="62FB6B3C" w:rsidR="00443248" w:rsidRDefault="00443248" w:rsidP="00443248">
      <w:pPr>
        <w:tabs>
          <w:tab w:val="right" w:pos="9214"/>
        </w:tabs>
        <w:spacing w:after="120"/>
        <w:jc w:val="both"/>
        <w:rPr>
          <w:lang w:val="en-US"/>
        </w:rPr>
      </w:pPr>
      <w:r>
        <w:rPr>
          <w:lang w:val="en-US"/>
        </w:rPr>
        <w:t>Date:</w:t>
      </w:r>
      <w:r>
        <w:rPr>
          <w:lang w:val="en-US"/>
        </w:rPr>
        <w:tab/>
      </w:r>
    </w:p>
    <w:p w14:paraId="6DFE1BE3" w14:textId="0E60B732" w:rsidR="00443248" w:rsidRPr="00E909B5" w:rsidRDefault="00443248" w:rsidP="00443248">
      <w:pPr>
        <w:tabs>
          <w:tab w:val="right" w:pos="9214"/>
        </w:tabs>
        <w:spacing w:after="0"/>
        <w:jc w:val="both"/>
        <w:rPr>
          <w:lang w:val="en-US"/>
        </w:rPr>
      </w:pPr>
      <w:r>
        <w:rPr>
          <w:lang w:val="en-US"/>
        </w:rPr>
        <w:t>Representative</w:t>
      </w:r>
      <w:r w:rsidR="00215B0E">
        <w:rPr>
          <w:lang w:val="en-US"/>
        </w:rPr>
        <w:t xml:space="preserve"> (s) of the company</w:t>
      </w:r>
      <w:r>
        <w:rPr>
          <w:lang w:val="en-US"/>
        </w:rPr>
        <w:t xml:space="preserve"> in ALICE (full name):</w:t>
      </w:r>
    </w:p>
    <w:p w14:paraId="4880D697" w14:textId="77777777" w:rsidR="00443248" w:rsidRPr="00E909B5" w:rsidRDefault="00443248" w:rsidP="00443248">
      <w:pPr>
        <w:tabs>
          <w:tab w:val="right" w:pos="9214"/>
        </w:tabs>
        <w:spacing w:after="0"/>
        <w:jc w:val="both"/>
        <w:rPr>
          <w:lang w:val="en-US"/>
        </w:rPr>
      </w:pPr>
      <w:r>
        <w:rPr>
          <w:lang w:val="en-US"/>
        </w:rPr>
        <w:t>Function:</w:t>
      </w:r>
    </w:p>
    <w:p w14:paraId="11B533E7" w14:textId="77777777" w:rsidR="00443248" w:rsidRDefault="00443248" w:rsidP="00443248">
      <w:pPr>
        <w:tabs>
          <w:tab w:val="right" w:pos="9214"/>
        </w:tabs>
        <w:spacing w:after="0"/>
        <w:jc w:val="both"/>
        <w:rPr>
          <w:b/>
          <w:lang w:val="en-US"/>
        </w:rPr>
      </w:pPr>
      <w:r>
        <w:rPr>
          <w:lang w:val="en-US"/>
        </w:rPr>
        <w:t>E-mail:</w:t>
      </w:r>
      <w:bookmarkEnd w:id="0"/>
    </w:p>
    <w:sectPr w:rsidR="00443248" w:rsidSect="00CC72F5">
      <w:headerReference w:type="default" r:id="rId9"/>
      <w:footerReference w:type="default" r:id="rId10"/>
      <w:pgSz w:w="11906" w:h="16838"/>
      <w:pgMar w:top="1276" w:right="70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EB096" w14:textId="77777777" w:rsidR="00607B83" w:rsidRDefault="00607B83" w:rsidP="00DA1C52">
      <w:pPr>
        <w:spacing w:after="0" w:line="240" w:lineRule="auto"/>
      </w:pPr>
      <w:r>
        <w:separator/>
      </w:r>
    </w:p>
  </w:endnote>
  <w:endnote w:type="continuationSeparator" w:id="0">
    <w:p w14:paraId="61BD2BAD" w14:textId="77777777" w:rsidR="00607B83" w:rsidRDefault="00607B83" w:rsidP="00DA1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2C002" w14:textId="77777777" w:rsidR="00CC72F5" w:rsidRDefault="00CC72F5" w:rsidP="00CC72F5">
    <w:pPr>
      <w:tabs>
        <w:tab w:val="right" w:pos="9214"/>
      </w:tabs>
      <w:spacing w:before="60" w:after="0" w:line="240" w:lineRule="auto"/>
      <w:ind w:left="142" w:hanging="142"/>
      <w:jc w:val="both"/>
      <w:rPr>
        <w:bCs/>
        <w:i/>
        <w:iCs/>
        <w:lang w:val="en-GB"/>
      </w:rPr>
    </w:pPr>
    <w:r w:rsidRPr="005E101D">
      <w:rPr>
        <w:bCs/>
        <w:i/>
        <w:iCs/>
        <w:vertAlign w:val="superscript"/>
        <w:lang w:val="en-GB"/>
      </w:rPr>
      <w:t>1</w:t>
    </w:r>
    <w:r>
      <w:rPr>
        <w:bCs/>
        <w:i/>
        <w:iCs/>
        <w:lang w:val="en-GB"/>
      </w:rPr>
      <w:t xml:space="preserve"> </w:t>
    </w:r>
    <w:r w:rsidRPr="00C80DCB">
      <w:rPr>
        <w:bCs/>
        <w:i/>
        <w:iCs/>
        <w:lang w:val="en-GB"/>
      </w:rPr>
      <w:t xml:space="preserve">For new companies and </w:t>
    </w:r>
    <w:r>
      <w:rPr>
        <w:bCs/>
        <w:i/>
        <w:iCs/>
        <w:lang w:val="en-GB"/>
      </w:rPr>
      <w:t>s</w:t>
    </w:r>
    <w:r w:rsidRPr="00C80DCB">
      <w:rPr>
        <w:bCs/>
        <w:i/>
        <w:iCs/>
        <w:lang w:val="en-GB"/>
      </w:rPr>
      <w:t>tart-ups, 60, 40 and 20% reductions of the fee are applied in the first 3 years of membership. It is applicable for companies with less than 3 years old.</w:t>
    </w:r>
    <w:r>
      <w:rPr>
        <w:bCs/>
        <w:i/>
        <w:iCs/>
        <w:lang w:val="en-GB"/>
      </w:rPr>
      <w:t xml:space="preserve"> Send justification together with the form.</w:t>
    </w:r>
  </w:p>
  <w:p w14:paraId="507CE7D7" w14:textId="77777777" w:rsidR="00CC72F5" w:rsidRPr="00CC72F5" w:rsidRDefault="00CC72F5" w:rsidP="00CC72F5">
    <w:pPr>
      <w:tabs>
        <w:tab w:val="right" w:pos="9214"/>
      </w:tabs>
      <w:spacing w:before="60" w:after="0" w:line="240" w:lineRule="auto"/>
      <w:ind w:left="142" w:hanging="142"/>
      <w:jc w:val="both"/>
      <w:rPr>
        <w:bCs/>
        <w:lang w:val="en-GB"/>
      </w:rPr>
    </w:pPr>
    <w:r w:rsidRPr="00CC72F5">
      <w:rPr>
        <w:bCs/>
        <w:vertAlign w:val="superscript"/>
        <w:lang w:val="en-GB"/>
      </w:rPr>
      <w:t>2</w:t>
    </w:r>
    <w:r>
      <w:rPr>
        <w:bCs/>
        <w:lang w:val="en-GB"/>
      </w:rPr>
      <w:t xml:space="preserve"> </w:t>
    </w:r>
    <w:r w:rsidRPr="00CC72F5">
      <w:rPr>
        <w:bCs/>
        <w:lang w:val="en-GB"/>
      </w:rPr>
      <w:t xml:space="preserve">Since ALICE is industry-driven, research members are required to get an </w:t>
    </w:r>
    <w:hyperlink r:id="rId1" w:tgtFrame="_blank" w:history="1">
      <w:r w:rsidRPr="00CC72F5">
        <w:rPr>
          <w:rStyle w:val="Strong"/>
          <w:color w:val="0000FF"/>
          <w:u w:val="single"/>
          <w:lang w:val="en-GB"/>
        </w:rPr>
        <w:t>endorsement letter by an ALICE industry member</w:t>
      </w:r>
    </w:hyperlink>
    <w:r w:rsidRPr="00CC72F5">
      <w:rPr>
        <w:lang w:val="en-GB"/>
      </w:rPr>
      <w:t>.</w:t>
    </w:r>
  </w:p>
  <w:p w14:paraId="46648028" w14:textId="70AB3685" w:rsidR="00215B0E" w:rsidRPr="00CC72F5" w:rsidRDefault="00CC72F5" w:rsidP="00CC72F5">
    <w:pPr>
      <w:tabs>
        <w:tab w:val="right" w:pos="9214"/>
      </w:tabs>
      <w:spacing w:before="60" w:after="0" w:line="240" w:lineRule="auto"/>
      <w:ind w:left="142" w:hanging="142"/>
      <w:jc w:val="both"/>
      <w:rPr>
        <w:bCs/>
        <w:i/>
        <w:iCs/>
        <w:vertAlign w:val="superscript"/>
        <w:lang w:val="en-GB"/>
      </w:rPr>
    </w:pPr>
    <w:r>
      <w:rPr>
        <w:bCs/>
        <w:i/>
        <w:iCs/>
        <w:vertAlign w:val="superscript"/>
        <w:lang w:val="en-GB"/>
      </w:rPr>
      <w:t xml:space="preserve">3 </w:t>
    </w:r>
    <w:r w:rsidRPr="00215B0E">
      <w:rPr>
        <w:bCs/>
        <w:i/>
        <w:iCs/>
        <w:lang w:val="en-GB"/>
      </w:rPr>
      <w:t>European Related Industry Associations that do not receive funding from EU Research Programmes (i.e. Horizon 2020 and future Horizon Europe) are exempted of paying the membership fee.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B32DC" w14:textId="77777777" w:rsidR="00607B83" w:rsidRDefault="00607B83" w:rsidP="00DA1C52">
      <w:pPr>
        <w:spacing w:after="0" w:line="240" w:lineRule="auto"/>
      </w:pPr>
      <w:r>
        <w:separator/>
      </w:r>
    </w:p>
  </w:footnote>
  <w:footnote w:type="continuationSeparator" w:id="0">
    <w:p w14:paraId="62EF96BD" w14:textId="77777777" w:rsidR="00607B83" w:rsidRDefault="00607B83" w:rsidP="00DA1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Toc380478716" w:displacedByCustomXml="next"/>
  <w:bookmarkStart w:id="3" w:name="_Toc380479593" w:displacedByCustomXml="next"/>
  <w:sdt>
    <w:sdtPr>
      <w:rPr>
        <w:rFonts w:asciiTheme="minorHAnsi" w:eastAsiaTheme="minorHAnsi" w:hAnsiTheme="minorHAnsi" w:cstheme="minorBidi"/>
        <w:b w:val="0"/>
        <w:bCs w:val="0"/>
        <w:color w:val="auto"/>
        <w:sz w:val="40"/>
        <w:szCs w:val="40"/>
      </w:rPr>
      <w:id w:val="1866787336"/>
      <w:docPartObj>
        <w:docPartGallery w:val="Table of Contents"/>
        <w:docPartUnique/>
      </w:docPartObj>
    </w:sdtPr>
    <w:sdtEndPr>
      <w:rPr>
        <w:rFonts w:asciiTheme="majorHAnsi" w:eastAsiaTheme="majorEastAsia" w:hAnsiTheme="majorHAnsi" w:cstheme="majorBidi"/>
        <w:b/>
        <w:bCs/>
        <w:color w:val="365F91" w:themeColor="accent1" w:themeShade="BF"/>
      </w:rPr>
    </w:sdtEndPr>
    <w:sdtContent>
      <w:p w14:paraId="027F6561" w14:textId="4D5EA1FF" w:rsidR="00215B0E" w:rsidRPr="00215B0E" w:rsidRDefault="00215B0E" w:rsidP="00215B0E">
        <w:pPr>
          <w:pStyle w:val="Heading1"/>
          <w:spacing w:before="0"/>
          <w:rPr>
            <w:sz w:val="40"/>
            <w:szCs w:val="40"/>
            <w:lang w:val="en-US"/>
          </w:rPr>
        </w:pPr>
        <w:r w:rsidRPr="00215B0E">
          <w:rPr>
            <w:noProof/>
            <w:sz w:val="40"/>
            <w:szCs w:val="40"/>
            <w:lang w:val="en-GB" w:eastAsia="en-GB"/>
          </w:rPr>
          <w:drawing>
            <wp:anchor distT="0" distB="0" distL="114300" distR="114300" simplePos="0" relativeHeight="251658752" behindDoc="1" locked="0" layoutInCell="1" allowOverlap="1" wp14:anchorId="596E884D" wp14:editId="2A5BF31E">
              <wp:simplePos x="0" y="0"/>
              <wp:positionH relativeFrom="column">
                <wp:posOffset>3596640</wp:posOffset>
              </wp:positionH>
              <wp:positionV relativeFrom="paragraph">
                <wp:posOffset>-93980</wp:posOffset>
              </wp:positionV>
              <wp:extent cx="2658745" cy="457200"/>
              <wp:effectExtent l="0" t="0" r="8255" b="0"/>
              <wp:wrapThrough wrapText="bothSides">
                <wp:wrapPolygon edited="0">
                  <wp:start x="0" y="0"/>
                  <wp:lineTo x="0" y="20700"/>
                  <wp:lineTo x="21512" y="20700"/>
                  <wp:lineTo x="21512" y="0"/>
                  <wp:lineTo x="0" y="0"/>
                </wp:wrapPolygon>
              </wp:wrapThrough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Picture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58745" cy="45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215B0E">
          <w:rPr>
            <w:sz w:val="40"/>
            <w:szCs w:val="40"/>
            <w:lang w:val="en-US"/>
          </w:rPr>
          <w:t>ALICE Membership</w:t>
        </w:r>
        <w:bookmarkEnd w:id="3"/>
        <w:bookmarkEnd w:id="2"/>
        <w:r w:rsidRPr="00215B0E">
          <w:rPr>
            <w:sz w:val="40"/>
            <w:szCs w:val="40"/>
            <w:lang w:val="en-US"/>
          </w:rPr>
          <w:t xml:space="preserve"> Form</w:t>
        </w:r>
      </w:p>
    </w:sdtContent>
  </w:sdt>
  <w:p w14:paraId="2D9BD8C1" w14:textId="537F153D" w:rsidR="002D47D0" w:rsidRDefault="00215B0E" w:rsidP="00215B0E">
    <w:pPr>
      <w:pStyle w:val="Header"/>
      <w:tabs>
        <w:tab w:val="left" w:pos="1234"/>
        <w:tab w:val="left" w:pos="9360"/>
        <w:tab w:val="right" w:pos="9630"/>
      </w:tabs>
      <w:ind w:left="-720" w:right="-270"/>
      <w:jc w:val="right"/>
    </w:pPr>
    <w:r w:rsidRPr="00C04432">
      <w:rPr>
        <w:noProof/>
        <w:lang w:val="en-GB"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3EB1"/>
    <w:multiLevelType w:val="hybridMultilevel"/>
    <w:tmpl w:val="40D6BDAA"/>
    <w:lvl w:ilvl="0" w:tplc="67849B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B07BB"/>
    <w:multiLevelType w:val="hybridMultilevel"/>
    <w:tmpl w:val="D1A64B2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C5FCF"/>
    <w:multiLevelType w:val="hybridMultilevel"/>
    <w:tmpl w:val="DB54CF6A"/>
    <w:lvl w:ilvl="0" w:tplc="2DE896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C718F"/>
    <w:multiLevelType w:val="hybridMultilevel"/>
    <w:tmpl w:val="92AE9B8E"/>
    <w:lvl w:ilvl="0" w:tplc="C92E5D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D5FCA"/>
    <w:multiLevelType w:val="hybridMultilevel"/>
    <w:tmpl w:val="0CFA1DA6"/>
    <w:lvl w:ilvl="0" w:tplc="49B03EF0">
      <w:numFmt w:val="bullet"/>
      <w:lvlText w:val="–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B4A65"/>
    <w:multiLevelType w:val="hybridMultilevel"/>
    <w:tmpl w:val="AA983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479DC"/>
    <w:multiLevelType w:val="hybridMultilevel"/>
    <w:tmpl w:val="637CEDDE"/>
    <w:lvl w:ilvl="0" w:tplc="49B03EF0">
      <w:numFmt w:val="bullet"/>
      <w:lvlText w:val="–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E3A94"/>
    <w:multiLevelType w:val="hybridMultilevel"/>
    <w:tmpl w:val="E9FAE3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A1474"/>
    <w:multiLevelType w:val="hybridMultilevel"/>
    <w:tmpl w:val="83028B42"/>
    <w:lvl w:ilvl="0" w:tplc="49B03EF0">
      <w:numFmt w:val="bullet"/>
      <w:lvlText w:val="–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F">
      <w:start w:val="1"/>
      <w:numFmt w:val="decimal"/>
      <w:lvlText w:val="%2."/>
      <w:lvlJc w:val="left"/>
      <w:pPr>
        <w:ind w:left="1637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C07"/>
    <w:multiLevelType w:val="hybridMultilevel"/>
    <w:tmpl w:val="38628A42"/>
    <w:lvl w:ilvl="0" w:tplc="29BA45F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104417"/>
    <w:multiLevelType w:val="hybridMultilevel"/>
    <w:tmpl w:val="F78C68EA"/>
    <w:lvl w:ilvl="0" w:tplc="49B03EF0">
      <w:numFmt w:val="bullet"/>
      <w:lvlText w:val="–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65525"/>
    <w:multiLevelType w:val="hybridMultilevel"/>
    <w:tmpl w:val="85129AF8"/>
    <w:lvl w:ilvl="0" w:tplc="49B03EF0">
      <w:numFmt w:val="bullet"/>
      <w:lvlText w:val="–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10"/>
  </w:num>
  <w:num w:numId="5">
    <w:abstractNumId w:val="6"/>
  </w:num>
  <w:num w:numId="6">
    <w:abstractNumId w:val="11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  <w:num w:numId="11">
    <w:abstractNumId w:val="0"/>
  </w:num>
  <w:num w:numId="12">
    <w:abstractNumId w:val="2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7BB"/>
    <w:rsid w:val="00004060"/>
    <w:rsid w:val="000A074F"/>
    <w:rsid w:val="000B4484"/>
    <w:rsid w:val="000E12D5"/>
    <w:rsid w:val="0010798C"/>
    <w:rsid w:val="001357C3"/>
    <w:rsid w:val="00141FDA"/>
    <w:rsid w:val="00142C07"/>
    <w:rsid w:val="001649FA"/>
    <w:rsid w:val="001C49A4"/>
    <w:rsid w:val="001F4D1E"/>
    <w:rsid w:val="00200462"/>
    <w:rsid w:val="00215B0E"/>
    <w:rsid w:val="00260A4C"/>
    <w:rsid w:val="00290557"/>
    <w:rsid w:val="002B4C36"/>
    <w:rsid w:val="002D4365"/>
    <w:rsid w:val="002D47D0"/>
    <w:rsid w:val="002D56E4"/>
    <w:rsid w:val="0030404A"/>
    <w:rsid w:val="00325915"/>
    <w:rsid w:val="00344E1B"/>
    <w:rsid w:val="003557C5"/>
    <w:rsid w:val="00360698"/>
    <w:rsid w:val="00363D6E"/>
    <w:rsid w:val="00377CBF"/>
    <w:rsid w:val="00385061"/>
    <w:rsid w:val="003952EA"/>
    <w:rsid w:val="003C6CAA"/>
    <w:rsid w:val="003D5B5A"/>
    <w:rsid w:val="003E58FB"/>
    <w:rsid w:val="00443248"/>
    <w:rsid w:val="00461E2A"/>
    <w:rsid w:val="00466909"/>
    <w:rsid w:val="00471715"/>
    <w:rsid w:val="00476EC5"/>
    <w:rsid w:val="004B0D6A"/>
    <w:rsid w:val="00504BB6"/>
    <w:rsid w:val="005543B2"/>
    <w:rsid w:val="00597299"/>
    <w:rsid w:val="005A7D4A"/>
    <w:rsid w:val="005B057A"/>
    <w:rsid w:val="005C12B7"/>
    <w:rsid w:val="005C472C"/>
    <w:rsid w:val="005D7AC0"/>
    <w:rsid w:val="005E101D"/>
    <w:rsid w:val="005F11B0"/>
    <w:rsid w:val="00607B83"/>
    <w:rsid w:val="006161FA"/>
    <w:rsid w:val="00644E52"/>
    <w:rsid w:val="00675E3A"/>
    <w:rsid w:val="0068203E"/>
    <w:rsid w:val="006A7D87"/>
    <w:rsid w:val="006B7C23"/>
    <w:rsid w:val="006C276C"/>
    <w:rsid w:val="006C6A1C"/>
    <w:rsid w:val="00705F62"/>
    <w:rsid w:val="007318A1"/>
    <w:rsid w:val="007746E5"/>
    <w:rsid w:val="007913D2"/>
    <w:rsid w:val="007A40FA"/>
    <w:rsid w:val="007B712A"/>
    <w:rsid w:val="007C3B73"/>
    <w:rsid w:val="007C57B0"/>
    <w:rsid w:val="007C7566"/>
    <w:rsid w:val="007D0033"/>
    <w:rsid w:val="007E553B"/>
    <w:rsid w:val="007E72D9"/>
    <w:rsid w:val="008100F7"/>
    <w:rsid w:val="00814F2F"/>
    <w:rsid w:val="008620F6"/>
    <w:rsid w:val="00862DA7"/>
    <w:rsid w:val="0087400C"/>
    <w:rsid w:val="00887A9F"/>
    <w:rsid w:val="00892FF0"/>
    <w:rsid w:val="008B6961"/>
    <w:rsid w:val="008C0134"/>
    <w:rsid w:val="008F41C5"/>
    <w:rsid w:val="00911644"/>
    <w:rsid w:val="0093393D"/>
    <w:rsid w:val="009C61B1"/>
    <w:rsid w:val="00A23E42"/>
    <w:rsid w:val="00A4705B"/>
    <w:rsid w:val="00A603E6"/>
    <w:rsid w:val="00A6781D"/>
    <w:rsid w:val="00A85507"/>
    <w:rsid w:val="00AE68CC"/>
    <w:rsid w:val="00B055F0"/>
    <w:rsid w:val="00B0738A"/>
    <w:rsid w:val="00B248A2"/>
    <w:rsid w:val="00B511F4"/>
    <w:rsid w:val="00B53C8F"/>
    <w:rsid w:val="00BA38E8"/>
    <w:rsid w:val="00BB7FDA"/>
    <w:rsid w:val="00BC7FB7"/>
    <w:rsid w:val="00BD3FA8"/>
    <w:rsid w:val="00BE2557"/>
    <w:rsid w:val="00C0506C"/>
    <w:rsid w:val="00C54302"/>
    <w:rsid w:val="00C57A40"/>
    <w:rsid w:val="00C62FFD"/>
    <w:rsid w:val="00C80DCB"/>
    <w:rsid w:val="00C866F4"/>
    <w:rsid w:val="00CC72F5"/>
    <w:rsid w:val="00CD7A8C"/>
    <w:rsid w:val="00D00D76"/>
    <w:rsid w:val="00D11E6E"/>
    <w:rsid w:val="00D201DB"/>
    <w:rsid w:val="00D43BB5"/>
    <w:rsid w:val="00D80A07"/>
    <w:rsid w:val="00DA1C52"/>
    <w:rsid w:val="00DA1F23"/>
    <w:rsid w:val="00DA2219"/>
    <w:rsid w:val="00DE74C1"/>
    <w:rsid w:val="00E0072C"/>
    <w:rsid w:val="00E04E95"/>
    <w:rsid w:val="00E12B30"/>
    <w:rsid w:val="00E56C4B"/>
    <w:rsid w:val="00E6165B"/>
    <w:rsid w:val="00E627BB"/>
    <w:rsid w:val="00E62C1A"/>
    <w:rsid w:val="00E909B5"/>
    <w:rsid w:val="00E94526"/>
    <w:rsid w:val="00EA18D2"/>
    <w:rsid w:val="00EB5681"/>
    <w:rsid w:val="00F1161A"/>
    <w:rsid w:val="00F34271"/>
    <w:rsid w:val="00F54EE8"/>
    <w:rsid w:val="00F74D0F"/>
    <w:rsid w:val="00F75DD6"/>
    <w:rsid w:val="00F83D24"/>
    <w:rsid w:val="00F85E80"/>
    <w:rsid w:val="00FD44D3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7A279"/>
  <w15:docId w15:val="{39134CA2-882B-44D0-B915-4FADF528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A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D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C0134"/>
    <w:rPr>
      <w:b/>
      <w:bCs/>
    </w:rPr>
  </w:style>
  <w:style w:type="character" w:customStyle="1" w:styleId="grisclaritopequenno21">
    <w:name w:val="grisclaritopequenno21"/>
    <w:basedOn w:val="DefaultParagraphFont"/>
    <w:rsid w:val="008C0134"/>
    <w:rPr>
      <w:rFonts w:ascii="Tahoma" w:hAnsi="Tahoma" w:cs="Tahoma" w:hint="default"/>
      <w:i w:val="0"/>
      <w:iCs w:val="0"/>
      <w:color w:val="666666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0D6A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DA1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C52"/>
  </w:style>
  <w:style w:type="paragraph" w:styleId="Footer">
    <w:name w:val="footer"/>
    <w:basedOn w:val="Normal"/>
    <w:link w:val="FooterChar"/>
    <w:uiPriority w:val="99"/>
    <w:unhideWhenUsed/>
    <w:rsid w:val="00DA1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C52"/>
  </w:style>
  <w:style w:type="character" w:customStyle="1" w:styleId="Heading1Char">
    <w:name w:val="Heading 1 Char"/>
    <w:basedOn w:val="DefaultParagraphFont"/>
    <w:link w:val="Heading1"/>
    <w:uiPriority w:val="9"/>
    <w:rsid w:val="00260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3D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363D6E"/>
    <w:pPr>
      <w:outlineLvl w:val="9"/>
    </w:pPr>
    <w:rPr>
      <w:lang w:eastAsia="es-ES"/>
    </w:rPr>
  </w:style>
  <w:style w:type="paragraph" w:styleId="TOC1">
    <w:name w:val="toc 1"/>
    <w:basedOn w:val="Normal"/>
    <w:next w:val="Normal"/>
    <w:autoRedefine/>
    <w:uiPriority w:val="39"/>
    <w:unhideWhenUsed/>
    <w:rsid w:val="00D201DB"/>
    <w:pPr>
      <w:tabs>
        <w:tab w:val="right" w:leader="dot" w:pos="8494"/>
      </w:tabs>
      <w:spacing w:after="100"/>
      <w:ind w:left="284"/>
    </w:pPr>
  </w:style>
  <w:style w:type="paragraph" w:styleId="TOC2">
    <w:name w:val="toc 2"/>
    <w:basedOn w:val="Normal"/>
    <w:next w:val="Normal"/>
    <w:autoRedefine/>
    <w:uiPriority w:val="39"/>
    <w:unhideWhenUsed/>
    <w:rsid w:val="00363D6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63D6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50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0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0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0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06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F11B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A074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C7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tp-logistics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etpl-kirechlik.savviihq.com/wp-content/uploads/2015/08/ALICE-endorsement-letter-to-Research-Centers-1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C3363-79AC-484F-93BA-FF4D6FA4A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ZLC</dc:creator>
  <cp:lastModifiedBy>Fernando Liesa</cp:lastModifiedBy>
  <cp:revision>4</cp:revision>
  <dcterms:created xsi:type="dcterms:W3CDTF">2020-01-13T07:52:00Z</dcterms:created>
  <dcterms:modified xsi:type="dcterms:W3CDTF">2020-01-13T09:02:00Z</dcterms:modified>
</cp:coreProperties>
</file>